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Ind w:w="-117" w:type="dxa"/>
        <w:tblLook w:val="04A0" w:firstRow="1" w:lastRow="0" w:firstColumn="1" w:lastColumn="0" w:noHBand="0" w:noVBand="1"/>
      </w:tblPr>
      <w:tblGrid>
        <w:gridCol w:w="8726"/>
        <w:gridCol w:w="6791"/>
      </w:tblGrid>
      <w:tr w:rsidR="00E871D1" w14:paraId="439A4F46" w14:textId="77777777" w:rsidTr="00925FFE">
        <w:trPr>
          <w:trHeight w:val="3804"/>
        </w:trPr>
        <w:tc>
          <w:tcPr>
            <w:tcW w:w="8726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80" w:rightFromText="180" w:vertAnchor="text" w:horzAnchor="margin" w:tblpY="182"/>
              <w:tblW w:w="850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500"/>
            </w:tblGrid>
            <w:tr w:rsidR="00E871D1" w:rsidRPr="00AC2AE8" w14:paraId="2F505E22" w14:textId="77777777" w:rsidTr="009D0CAE">
              <w:trPr>
                <w:trHeight w:val="412"/>
              </w:trPr>
              <w:tc>
                <w:tcPr>
                  <w:tcW w:w="5000" w:type="pct"/>
                  <w:shd w:val="clear" w:color="auto" w:fill="1C449C"/>
                  <w:vAlign w:val="center"/>
                </w:tcPr>
                <w:p w14:paraId="668C4C1A" w14:textId="77777777" w:rsidR="00E871D1" w:rsidRPr="00AC2AE8" w:rsidRDefault="00E871D1" w:rsidP="00E871D1">
                  <w:pPr>
                    <w:spacing w:before="60" w:after="60"/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</w:pPr>
                  <w:r w:rsidRPr="00AC2AE8"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  <w:t xml:space="preserve">Parish </w:t>
                  </w:r>
                </w:p>
              </w:tc>
            </w:tr>
            <w:tr w:rsidR="00E871D1" w:rsidRPr="00AC2AE8" w14:paraId="363BD609" w14:textId="77777777" w:rsidTr="00E871D1">
              <w:trPr>
                <w:trHeight w:val="575"/>
              </w:trPr>
              <w:sdt>
                <w:sdtPr>
                  <w:rPr>
                    <w:rFonts w:asciiTheme="minorHAnsi" w:hAnsiTheme="minorHAnsi" w:cstheme="minorHAnsi"/>
                    <w:sz w:val="22"/>
                    <w:szCs w:val="22"/>
                  </w:rPr>
                  <w:id w:val="-908230569"/>
                  <w:placeholder>
                    <w:docPart w:val="DefaultPlaceholder_-1854013440"/>
                  </w:placeholder>
                  <w:showingPlcHdr/>
                </w:sdtPr>
                <w:sdtContent>
                  <w:tc>
                    <w:tcPr>
                      <w:tcW w:w="5000" w:type="pct"/>
                      <w:tcBorders>
                        <w:bottom w:val="single" w:sz="4" w:space="0" w:color="auto"/>
                      </w:tcBorders>
                      <w:vAlign w:val="center"/>
                    </w:tcPr>
                    <w:p w14:paraId="39380C47" w14:textId="1526D0E4" w:rsidR="00E871D1" w:rsidRPr="00AC2AE8" w:rsidRDefault="0072798C" w:rsidP="00E871D1">
                      <w:pPr>
                        <w:spacing w:before="60" w:after="60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F05F8D">
                        <w:rPr>
                          <w:rStyle w:val="PlaceholderText"/>
                        </w:rPr>
                        <w:t>Click or tap here to enter text.</w:t>
                      </w:r>
                    </w:p>
                  </w:tc>
                </w:sdtContent>
              </w:sdt>
            </w:tr>
            <w:tr w:rsidR="00E871D1" w:rsidRPr="00AC2AE8" w14:paraId="77292C50" w14:textId="77777777" w:rsidTr="009D0CAE">
              <w:trPr>
                <w:trHeight w:val="398"/>
              </w:trPr>
              <w:tc>
                <w:tcPr>
                  <w:tcW w:w="5000" w:type="pct"/>
                  <w:shd w:val="clear" w:color="auto" w:fill="1C449C"/>
                  <w:vAlign w:val="center"/>
                </w:tcPr>
                <w:p w14:paraId="308EF3BB" w14:textId="77777777" w:rsidR="00E871D1" w:rsidRPr="00AC2AE8" w:rsidRDefault="00E871D1" w:rsidP="00E871D1">
                  <w:pPr>
                    <w:spacing w:before="60" w:after="60"/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</w:pPr>
                  <w:r w:rsidRPr="00AC2AE8"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  <w:t xml:space="preserve">Site / Location </w:t>
                  </w:r>
                </w:p>
              </w:tc>
            </w:tr>
            <w:tr w:rsidR="00E871D1" w:rsidRPr="00AC2AE8" w14:paraId="72D8C83E" w14:textId="77777777" w:rsidTr="00E871D1">
              <w:trPr>
                <w:trHeight w:val="537"/>
              </w:trPr>
              <w:sdt>
                <w:sdtPr>
                  <w:rPr>
                    <w:rFonts w:asciiTheme="minorHAnsi" w:hAnsiTheme="minorHAnsi" w:cstheme="minorHAnsi"/>
                    <w:sz w:val="22"/>
                    <w:szCs w:val="22"/>
                  </w:rPr>
                  <w:id w:val="-483619915"/>
                  <w:placeholder>
                    <w:docPart w:val="DefaultPlaceholder_-1854013440"/>
                  </w:placeholder>
                  <w:showingPlcHdr/>
                </w:sdtPr>
                <w:sdtContent>
                  <w:tc>
                    <w:tcPr>
                      <w:tcW w:w="5000" w:type="pct"/>
                      <w:tcBorders>
                        <w:bottom w:val="single" w:sz="4" w:space="0" w:color="auto"/>
                      </w:tcBorders>
                      <w:vAlign w:val="center"/>
                    </w:tcPr>
                    <w:p w14:paraId="01960209" w14:textId="798D0354" w:rsidR="00E871D1" w:rsidRPr="00AC2AE8" w:rsidRDefault="0072798C" w:rsidP="00E871D1">
                      <w:pPr>
                        <w:spacing w:before="60" w:after="60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F05F8D">
                        <w:rPr>
                          <w:rStyle w:val="PlaceholderText"/>
                        </w:rPr>
                        <w:t>Click or tap here to enter text.</w:t>
                      </w:r>
                    </w:p>
                  </w:tc>
                </w:sdtContent>
              </w:sdt>
            </w:tr>
            <w:tr w:rsidR="00E871D1" w:rsidRPr="00AC2AE8" w14:paraId="2DC4ED31" w14:textId="77777777" w:rsidTr="009D0CAE">
              <w:trPr>
                <w:trHeight w:val="297"/>
              </w:trPr>
              <w:tc>
                <w:tcPr>
                  <w:tcW w:w="5000" w:type="pct"/>
                  <w:shd w:val="clear" w:color="auto" w:fill="1C449C"/>
                  <w:vAlign w:val="center"/>
                </w:tcPr>
                <w:p w14:paraId="0186DC7A" w14:textId="77777777" w:rsidR="00E871D1" w:rsidRPr="00AC2AE8" w:rsidRDefault="00E871D1" w:rsidP="009D0CAE">
                  <w:pPr>
                    <w:spacing w:before="60" w:after="60"/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</w:pPr>
                  <w:r w:rsidRPr="00AC2AE8"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  <w:t>Risk</w:t>
                  </w:r>
                </w:p>
              </w:tc>
            </w:tr>
            <w:tr w:rsidR="00FB466A" w:rsidRPr="00FB466A" w14:paraId="1591FBAE" w14:textId="77777777" w:rsidTr="00E871D1">
              <w:trPr>
                <w:trHeight w:val="752"/>
              </w:trPr>
              <w:tc>
                <w:tcPr>
                  <w:tcW w:w="5000" w:type="pct"/>
                  <w:tcBorders>
                    <w:bottom w:val="single" w:sz="4" w:space="0" w:color="auto"/>
                  </w:tcBorders>
                  <w:vAlign w:val="center"/>
                </w:tcPr>
                <w:p w14:paraId="27A84EAF" w14:textId="7C08055B" w:rsidR="00801F06" w:rsidRDefault="008220D3" w:rsidP="00AC2AE8">
                  <w:pPr>
                    <w:spacing w:before="60" w:after="60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FB466A">
                    <w:rPr>
                      <w:rFonts w:asciiTheme="minorHAnsi" w:hAnsiTheme="minorHAnsi" w:cstheme="minorHAnsi"/>
                      <w:sz w:val="22"/>
                      <w:szCs w:val="22"/>
                    </w:rPr>
                    <w:t>Clergy</w:t>
                  </w:r>
                  <w:r w:rsidR="006F5236" w:rsidRPr="00FB466A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or volunteers providing pastoral support at a </w:t>
                  </w:r>
                  <w:r w:rsidR="003A5592">
                    <w:rPr>
                      <w:rFonts w:asciiTheme="minorHAnsi" w:hAnsiTheme="minorHAnsi" w:cstheme="minorHAnsi"/>
                      <w:sz w:val="22"/>
                      <w:szCs w:val="22"/>
                    </w:rPr>
                    <w:t>Parish community</w:t>
                  </w:r>
                  <w:r w:rsidR="006F5236" w:rsidRPr="00FB466A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member</w:t>
                  </w:r>
                  <w:r w:rsidR="00321A38">
                    <w:rPr>
                      <w:rFonts w:asciiTheme="minorHAnsi" w:hAnsiTheme="minorHAnsi" w:cstheme="minorHAnsi"/>
                      <w:sz w:val="22"/>
                      <w:szCs w:val="22"/>
                    </w:rPr>
                    <w:t>’</w:t>
                  </w:r>
                  <w:r w:rsidR="006F5236" w:rsidRPr="00FB466A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s own place of residence </w:t>
                  </w:r>
                  <w:r w:rsidRPr="00FB466A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may </w:t>
                  </w:r>
                  <w:r w:rsidR="00AC2AE8" w:rsidRPr="00FB466A">
                    <w:rPr>
                      <w:rFonts w:asciiTheme="minorHAnsi" w:hAnsiTheme="minorHAnsi" w:cstheme="minorHAnsi"/>
                      <w:sz w:val="22"/>
                      <w:szCs w:val="22"/>
                    </w:rPr>
                    <w:t>suffer accusation of improper conduct</w:t>
                  </w:r>
                  <w:r w:rsidR="004517D9" w:rsidRPr="00FB466A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including </w:t>
                  </w:r>
                  <w:r w:rsidR="00AC2AE8" w:rsidRPr="00FB466A">
                    <w:rPr>
                      <w:rFonts w:asciiTheme="minorHAnsi" w:hAnsiTheme="minorHAnsi" w:cstheme="minorHAnsi"/>
                      <w:sz w:val="22"/>
                      <w:szCs w:val="22"/>
                    </w:rPr>
                    <w:t>theft (</w:t>
                  </w:r>
                  <w:r w:rsidR="004517D9" w:rsidRPr="00FB466A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e.g. </w:t>
                  </w:r>
                  <w:r w:rsidR="00AC2AE8" w:rsidRPr="00FB466A">
                    <w:rPr>
                      <w:rFonts w:asciiTheme="minorHAnsi" w:hAnsiTheme="minorHAnsi" w:cstheme="minorHAnsi"/>
                      <w:sz w:val="22"/>
                      <w:szCs w:val="22"/>
                    </w:rPr>
                    <w:t>cash, personal effects, medication)</w:t>
                  </w:r>
                  <w:r w:rsidR="004517D9" w:rsidRPr="00FB466A">
                    <w:rPr>
                      <w:rFonts w:asciiTheme="minorHAnsi" w:hAnsiTheme="minorHAnsi" w:cstheme="minorHAnsi"/>
                      <w:sz w:val="22"/>
                      <w:szCs w:val="22"/>
                    </w:rPr>
                    <w:t>, poor behaviour (physical</w:t>
                  </w:r>
                  <w:r w:rsidR="006F5236" w:rsidRPr="00FB466A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and</w:t>
                  </w:r>
                  <w:r w:rsidR="004517D9" w:rsidRPr="00FB466A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verbal abuse) or </w:t>
                  </w:r>
                  <w:r w:rsidR="008F4EC5">
                    <w:rPr>
                      <w:rFonts w:asciiTheme="minorHAnsi" w:hAnsiTheme="minorHAnsi" w:cstheme="minorHAnsi"/>
                      <w:sz w:val="22"/>
                      <w:szCs w:val="22"/>
                    </w:rPr>
                    <w:t>sexual</w:t>
                  </w:r>
                  <w:r w:rsidR="008F4EC5" w:rsidRPr="00FB466A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</w:t>
                  </w:r>
                  <w:r w:rsidR="006F5236" w:rsidRPr="00FB466A">
                    <w:rPr>
                      <w:rFonts w:asciiTheme="minorHAnsi" w:hAnsiTheme="minorHAnsi" w:cstheme="minorHAnsi"/>
                      <w:sz w:val="22"/>
                      <w:szCs w:val="22"/>
                    </w:rPr>
                    <w:t>abuse</w:t>
                  </w:r>
                  <w:r w:rsidR="00E871D1" w:rsidRPr="00FB466A">
                    <w:rPr>
                      <w:rFonts w:asciiTheme="minorHAnsi" w:hAnsiTheme="minorHAnsi" w:cstheme="minorHAnsi"/>
                      <w:sz w:val="22"/>
                      <w:szCs w:val="22"/>
                    </w:rPr>
                    <w:t>.</w:t>
                  </w:r>
                </w:p>
                <w:p w14:paraId="76CC4578" w14:textId="77FDEF4A" w:rsidR="00801F06" w:rsidRPr="00FB466A" w:rsidRDefault="00801F06" w:rsidP="00AC2AE8">
                  <w:pPr>
                    <w:spacing w:before="60" w:after="60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801F06">
                    <w:rPr>
                      <w:rFonts w:asciiTheme="minorHAnsi" w:hAnsiTheme="minorHAnsi" w:cstheme="minorHAnsi"/>
                      <w:sz w:val="22"/>
                      <w:szCs w:val="22"/>
                    </w:rPr>
                    <w:t>Pastoral workers operating alone in a client's home are vulnerable, especially when visiting for the first time or dealing with individuals prone to violent or threatening behaviour.</w:t>
                  </w:r>
                  <w:r w:rsidR="00E871D1" w:rsidRPr="00FB466A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</w:t>
                  </w:r>
                </w:p>
              </w:tc>
            </w:tr>
          </w:tbl>
          <w:p w14:paraId="6BC8EF3F" w14:textId="77777777" w:rsidR="00E871D1" w:rsidRPr="00AC2AE8" w:rsidRDefault="00E871D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F519653" w14:textId="28FFAE66" w:rsidR="00DE3B0F" w:rsidRPr="00AC2AE8" w:rsidRDefault="00DE3B0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791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Style w:val="TableGrid"/>
              <w:tblpPr w:leftFromText="180" w:rightFromText="180" w:vertAnchor="text" w:horzAnchor="margin" w:tblpY="222"/>
              <w:tblOverlap w:val="never"/>
              <w:tblW w:w="6516" w:type="dxa"/>
              <w:tblLayout w:type="fixed"/>
              <w:tblLook w:val="04A0" w:firstRow="1" w:lastRow="0" w:firstColumn="1" w:lastColumn="0" w:noHBand="0" w:noVBand="1"/>
            </w:tblPr>
            <w:tblGrid>
              <w:gridCol w:w="1696"/>
              <w:gridCol w:w="4820"/>
            </w:tblGrid>
            <w:tr w:rsidR="00E871D1" w:rsidRPr="00AC2AE8" w14:paraId="053A8BD4" w14:textId="77777777" w:rsidTr="00767384">
              <w:trPr>
                <w:trHeight w:val="705"/>
              </w:trPr>
              <w:tc>
                <w:tcPr>
                  <w:tcW w:w="1696" w:type="dxa"/>
                  <w:shd w:val="clear" w:color="auto" w:fill="D9D9D9" w:themeFill="background1" w:themeFillShade="D9"/>
                  <w:vAlign w:val="center"/>
                </w:tcPr>
                <w:p w14:paraId="44B26908" w14:textId="7A3C5C5F" w:rsidR="00E871D1" w:rsidRPr="00AC2AE8" w:rsidRDefault="00767384" w:rsidP="00E871D1">
                  <w:pPr>
                    <w:spacing w:before="60" w:after="60"/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pPr>
                  <w:r w:rsidRPr="00AC2AE8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  <w:t>Accepted</w:t>
                  </w:r>
                  <w:r w:rsidR="00E871D1" w:rsidRPr="00AC2AE8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  <w:t xml:space="preserve"> by</w:t>
                  </w:r>
                </w:p>
              </w:tc>
              <w:sdt>
                <w:sdtPr>
                  <w:rPr>
                    <w:rFonts w:asciiTheme="minorHAnsi" w:hAnsiTheme="minorHAnsi" w:cstheme="minorHAnsi"/>
                    <w:b/>
                    <w:sz w:val="22"/>
                    <w:szCs w:val="22"/>
                  </w:rPr>
                  <w:id w:val="-1571424678"/>
                  <w:placeholder>
                    <w:docPart w:val="DefaultPlaceholder_-1854013440"/>
                  </w:placeholder>
                  <w:showingPlcHdr/>
                </w:sdtPr>
                <w:sdtContent>
                  <w:tc>
                    <w:tcPr>
                      <w:tcW w:w="4820" w:type="dxa"/>
                      <w:vAlign w:val="center"/>
                    </w:tcPr>
                    <w:p w14:paraId="0B743C50" w14:textId="1FAB6EC7" w:rsidR="00E871D1" w:rsidRPr="00AC2AE8" w:rsidRDefault="0072798C" w:rsidP="00E871D1">
                      <w:pPr>
                        <w:spacing w:before="60" w:after="60"/>
                        <w:rPr>
                          <w:rFonts w:asciiTheme="minorHAnsi" w:hAnsiTheme="minorHAnsi" w:cstheme="minorHAnsi"/>
                          <w:b/>
                          <w:sz w:val="22"/>
                          <w:szCs w:val="22"/>
                        </w:rPr>
                      </w:pPr>
                      <w:r w:rsidRPr="00F05F8D">
                        <w:rPr>
                          <w:rStyle w:val="PlaceholderText"/>
                        </w:rPr>
                        <w:t>Click or tap here to enter text.</w:t>
                      </w:r>
                    </w:p>
                  </w:tc>
                </w:sdtContent>
              </w:sdt>
            </w:tr>
            <w:tr w:rsidR="00E871D1" w:rsidRPr="00AC2AE8" w14:paraId="602B63A8" w14:textId="77777777" w:rsidTr="00767384">
              <w:trPr>
                <w:trHeight w:val="688"/>
              </w:trPr>
              <w:tc>
                <w:tcPr>
                  <w:tcW w:w="1696" w:type="dxa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3212F16C" w14:textId="77777777" w:rsidR="00E871D1" w:rsidRPr="00AC2AE8" w:rsidRDefault="00E871D1" w:rsidP="00E871D1">
                  <w:pPr>
                    <w:spacing w:before="120" w:after="120"/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pPr>
                  <w:r w:rsidRPr="00AC2AE8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  <w:t>Signed</w:t>
                  </w:r>
                </w:p>
              </w:tc>
              <w:tc>
                <w:tcPr>
                  <w:tcW w:w="4820" w:type="dxa"/>
                  <w:tcBorders>
                    <w:bottom w:val="single" w:sz="4" w:space="0" w:color="auto"/>
                  </w:tcBorders>
                  <w:vAlign w:val="center"/>
                </w:tcPr>
                <w:p w14:paraId="1BC498EC" w14:textId="7C1DBC82" w:rsidR="00E871D1" w:rsidRPr="00AC2AE8" w:rsidRDefault="0072798C" w:rsidP="00E871D1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pict w14:anchorId="1BD5B380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5" type="#_x0000_t75" alt="Signature Line, Unsigned" style="width:191.7pt;height:96.3pt">
                        <v:imagedata r:id="rId8" o:title=""/>
                        <o:lock v:ext="edit" ungrouping="t" rotation="t" cropping="t" verticies="t" text="t" grouping="t"/>
                        <o:signatureline v:ext="edit" id="{1CD355BD-333C-40DA-BFB6-1B08A0F966E0}" provid="{00000000-0000-0000-0000-000000000000}" showsigndate="f" issignatureline="t"/>
                      </v:shape>
                    </w:pict>
                  </w:r>
                </w:p>
              </w:tc>
            </w:tr>
            <w:tr w:rsidR="00E871D1" w:rsidRPr="004F5215" w14:paraId="73F47161" w14:textId="77777777" w:rsidTr="00767384">
              <w:trPr>
                <w:trHeight w:val="701"/>
              </w:trPr>
              <w:tc>
                <w:tcPr>
                  <w:tcW w:w="1696" w:type="dxa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7B9B20A2" w14:textId="77777777" w:rsidR="00E871D1" w:rsidRPr="004F5215" w:rsidRDefault="00E871D1" w:rsidP="00E871D1">
                  <w:pPr>
                    <w:spacing w:before="120" w:after="120"/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pPr>
                  <w:r w:rsidRPr="00AC2AE8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  <w:t>Date</w:t>
                  </w:r>
                </w:p>
              </w:tc>
              <w:sdt>
                <w:sdtPr>
                  <w:rPr>
                    <w:rFonts w:asciiTheme="minorHAnsi" w:hAnsiTheme="minorHAnsi" w:cstheme="minorHAnsi"/>
                    <w:sz w:val="22"/>
                    <w:szCs w:val="22"/>
                  </w:rPr>
                  <w:id w:val="-516154565"/>
                  <w:placeholder>
                    <w:docPart w:val="DefaultPlaceholder_-1854013437"/>
                  </w:placeholder>
                  <w:showingPlcHdr/>
                  <w:date>
                    <w:dateFormat w:val="d/MM/yyyy"/>
                    <w:lid w:val="en-AU"/>
                    <w:storeMappedDataAs w:val="dateTime"/>
                    <w:calendar w:val="gregorian"/>
                  </w:date>
                </w:sdtPr>
                <w:sdtContent>
                  <w:tc>
                    <w:tcPr>
                      <w:tcW w:w="4820" w:type="dxa"/>
                      <w:tcBorders>
                        <w:bottom w:val="single" w:sz="4" w:space="0" w:color="auto"/>
                      </w:tcBorders>
                      <w:vAlign w:val="center"/>
                    </w:tcPr>
                    <w:p w14:paraId="093FE9AE" w14:textId="14C4A591" w:rsidR="00E871D1" w:rsidRPr="004F5215" w:rsidRDefault="0072798C" w:rsidP="00E871D1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F05F8D">
                        <w:rPr>
                          <w:rStyle w:val="PlaceholderText"/>
                        </w:rPr>
                        <w:t>Click or tap to enter a date.</w:t>
                      </w:r>
                    </w:p>
                  </w:tc>
                </w:sdtContent>
              </w:sdt>
            </w:tr>
          </w:tbl>
          <w:p w14:paraId="2800D93A" w14:textId="77777777" w:rsidR="00E871D1" w:rsidRDefault="00E871D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tbl>
      <w:tblPr>
        <w:tblW w:w="4974" w:type="pct"/>
        <w:tblBorders>
          <w:top w:val="single" w:sz="4" w:space="0" w:color="auto"/>
          <w:left w:val="single" w:sz="4" w:space="0" w:color="auto"/>
          <w:bottom w:val="dotted" w:sz="4" w:space="0" w:color="auto"/>
          <w:right w:val="single" w:sz="4" w:space="0" w:color="auto"/>
          <w:insideH w:val="dotted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7"/>
        <w:gridCol w:w="2649"/>
        <w:gridCol w:w="2551"/>
        <w:gridCol w:w="6663"/>
        <w:gridCol w:w="1280"/>
      </w:tblGrid>
      <w:tr w:rsidR="00801F06" w:rsidRPr="004F5215" w14:paraId="1FAD950C" w14:textId="77777777" w:rsidTr="00244309">
        <w:trPr>
          <w:cantSplit/>
          <w:trHeight w:val="392"/>
          <w:tblHeader/>
        </w:trPr>
        <w:tc>
          <w:tcPr>
            <w:tcW w:w="708" w:type="pct"/>
            <w:tcBorders>
              <w:top w:val="single" w:sz="4" w:space="0" w:color="auto"/>
              <w:bottom w:val="single" w:sz="4" w:space="0" w:color="auto"/>
            </w:tcBorders>
            <w:shd w:val="clear" w:color="auto" w:fill="000000" w:themeFill="text1"/>
            <w:vAlign w:val="center"/>
          </w:tcPr>
          <w:p w14:paraId="5012BDEB" w14:textId="2CD95813" w:rsidR="00801F06" w:rsidRPr="004F5215" w:rsidRDefault="00801F06" w:rsidP="00913EA1">
            <w:pPr>
              <w:spacing w:before="80" w:after="80"/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Activity</w:t>
            </w:r>
          </w:p>
        </w:tc>
        <w:tc>
          <w:tcPr>
            <w:tcW w:w="865" w:type="pct"/>
            <w:tcBorders>
              <w:top w:val="single" w:sz="4" w:space="0" w:color="auto"/>
              <w:bottom w:val="single" w:sz="4" w:space="0" w:color="auto"/>
            </w:tcBorders>
            <w:shd w:val="clear" w:color="auto" w:fill="000000" w:themeFill="text1"/>
            <w:vAlign w:val="center"/>
          </w:tcPr>
          <w:p w14:paraId="7A0CB436" w14:textId="77777777" w:rsidR="00801F06" w:rsidRPr="004F5215" w:rsidRDefault="00801F06" w:rsidP="00913EA1">
            <w:pPr>
              <w:spacing w:before="80" w:after="80"/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Hazard</w:t>
            </w:r>
            <w:r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 xml:space="preserve"> / Issue</w:t>
            </w:r>
          </w:p>
        </w:tc>
        <w:tc>
          <w:tcPr>
            <w:tcW w:w="833" w:type="pct"/>
            <w:tcBorders>
              <w:top w:val="single" w:sz="4" w:space="0" w:color="auto"/>
              <w:bottom w:val="single" w:sz="4" w:space="0" w:color="auto"/>
            </w:tcBorders>
            <w:shd w:val="clear" w:color="auto" w:fill="000000" w:themeFill="text1"/>
            <w:vAlign w:val="center"/>
          </w:tcPr>
          <w:p w14:paraId="546A85A2" w14:textId="77777777" w:rsidR="00801F06" w:rsidRDefault="00801F06" w:rsidP="00913EA1">
            <w:pPr>
              <w:spacing w:before="80" w:after="80"/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Consequence</w:t>
            </w:r>
          </w:p>
        </w:tc>
        <w:tc>
          <w:tcPr>
            <w:tcW w:w="2176" w:type="pct"/>
            <w:tcBorders>
              <w:top w:val="single" w:sz="4" w:space="0" w:color="auto"/>
              <w:bottom w:val="single" w:sz="4" w:space="0" w:color="auto"/>
            </w:tcBorders>
            <w:shd w:val="clear" w:color="auto" w:fill="000000" w:themeFill="text1"/>
            <w:vAlign w:val="center"/>
          </w:tcPr>
          <w:p w14:paraId="1595882C" w14:textId="77777777" w:rsidR="00801F06" w:rsidRPr="004F5215" w:rsidRDefault="00801F06" w:rsidP="00913EA1">
            <w:pPr>
              <w:spacing w:before="80" w:after="80"/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Control</w:t>
            </w:r>
            <w:r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s</w:t>
            </w:r>
          </w:p>
        </w:tc>
        <w:tc>
          <w:tcPr>
            <w:tcW w:w="418" w:type="pct"/>
            <w:tcBorders>
              <w:top w:val="single" w:sz="4" w:space="0" w:color="auto"/>
              <w:bottom w:val="single" w:sz="4" w:space="0" w:color="auto"/>
            </w:tcBorders>
            <w:shd w:val="clear" w:color="auto" w:fill="000000" w:themeFill="text1"/>
            <w:vAlign w:val="center"/>
          </w:tcPr>
          <w:p w14:paraId="2495BE2D" w14:textId="77777777" w:rsidR="00801F06" w:rsidRPr="004F5215" w:rsidRDefault="00801F06" w:rsidP="00913EA1">
            <w:pPr>
              <w:spacing w:before="80" w:after="80"/>
              <w:jc w:val="center"/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Risk Level</w:t>
            </w:r>
          </w:p>
        </w:tc>
      </w:tr>
      <w:tr w:rsidR="00244309" w:rsidRPr="00D46B68" w14:paraId="2E555715" w14:textId="77777777" w:rsidTr="00244309">
        <w:trPr>
          <w:trHeight w:val="2717"/>
        </w:trPr>
        <w:tc>
          <w:tcPr>
            <w:tcW w:w="708" w:type="pct"/>
            <w:tcBorders>
              <w:top w:val="single" w:sz="4" w:space="0" w:color="auto"/>
              <w:bottom w:val="dotted" w:sz="4" w:space="0" w:color="auto"/>
            </w:tcBorders>
          </w:tcPr>
          <w:p w14:paraId="56374894" w14:textId="4A0DA6F1" w:rsidR="00244309" w:rsidRDefault="00244309" w:rsidP="00244309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D46B68">
              <w:rPr>
                <w:rFonts w:asciiTheme="minorHAnsi" w:hAnsiTheme="minorHAnsi" w:cstheme="minorHAnsi"/>
                <w:sz w:val="22"/>
                <w:szCs w:val="22"/>
              </w:rPr>
              <w:t xml:space="preserve">Personal welfare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(WHS) </w:t>
            </w:r>
          </w:p>
          <w:p w14:paraId="3C19C6C6" w14:textId="21E836F3" w:rsidR="00244309" w:rsidRPr="00D46B68" w:rsidRDefault="00244309" w:rsidP="00244309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– e</w:t>
            </w:r>
            <w:r w:rsidRPr="00D46B68">
              <w:rPr>
                <w:rFonts w:asciiTheme="minorHAnsi" w:hAnsiTheme="minorHAnsi" w:cstheme="minorHAnsi"/>
                <w:sz w:val="22"/>
                <w:szCs w:val="22"/>
              </w:rPr>
              <w:t xml:space="preserve">xternal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to the premises</w:t>
            </w:r>
          </w:p>
        </w:tc>
        <w:tc>
          <w:tcPr>
            <w:tcW w:w="865" w:type="pct"/>
            <w:tcBorders>
              <w:top w:val="single" w:sz="4" w:space="0" w:color="auto"/>
              <w:bottom w:val="dotted" w:sz="4" w:space="0" w:color="auto"/>
            </w:tcBorders>
          </w:tcPr>
          <w:p w14:paraId="43EB7E09" w14:textId="3999C5D0" w:rsidR="00244309" w:rsidRPr="00D46B68" w:rsidRDefault="00244309" w:rsidP="00244309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Unsafe neighbourhood (</w:t>
            </w:r>
            <w:r w:rsidRPr="00E223A1">
              <w:rPr>
                <w:rFonts w:asciiTheme="minorHAnsi" w:hAnsiTheme="minorHAnsi" w:cstheme="minorHAnsi"/>
                <w:sz w:val="22"/>
                <w:szCs w:val="22"/>
              </w:rPr>
              <w:t>risk to personal security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833" w:type="pct"/>
            <w:tcBorders>
              <w:top w:val="single" w:sz="4" w:space="0" w:color="auto"/>
              <w:bottom w:val="dotted" w:sz="4" w:space="0" w:color="auto"/>
            </w:tcBorders>
          </w:tcPr>
          <w:p w14:paraId="2B1FF0A3" w14:textId="77777777" w:rsidR="00244309" w:rsidRDefault="00244309" w:rsidP="00244309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6D10AE">
              <w:rPr>
                <w:rFonts w:asciiTheme="minorHAnsi" w:hAnsiTheme="minorHAnsi" w:cstheme="minorHAnsi"/>
                <w:sz w:val="22"/>
                <w:szCs w:val="22"/>
              </w:rPr>
              <w:t>Damage to vehicle</w:t>
            </w:r>
          </w:p>
          <w:p w14:paraId="52601042" w14:textId="339F2EBB" w:rsidR="00244309" w:rsidRDefault="00244309" w:rsidP="00244309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Physical injury</w:t>
            </w:r>
          </w:p>
          <w:p w14:paraId="3C4EEC85" w14:textId="3F69D485" w:rsidR="00244309" w:rsidRPr="006D10AE" w:rsidRDefault="00244309" w:rsidP="00244309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Damage or theft of possessions</w:t>
            </w:r>
          </w:p>
        </w:tc>
        <w:tc>
          <w:tcPr>
            <w:tcW w:w="2176" w:type="pct"/>
            <w:tcBorders>
              <w:top w:val="single" w:sz="4" w:space="0" w:color="auto"/>
              <w:bottom w:val="dotted" w:sz="4" w:space="0" w:color="auto"/>
            </w:tcBorders>
          </w:tcPr>
          <w:p w14:paraId="07AF2CF4" w14:textId="4F6E0C60" w:rsidR="00244309" w:rsidRDefault="00244309" w:rsidP="00244309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Park vehicle in driveway or an open area, lock vehicle after exiting</w:t>
            </w:r>
          </w:p>
          <w:p w14:paraId="2A50DBD0" w14:textId="0435FDA7" w:rsidR="00244309" w:rsidRDefault="00244309" w:rsidP="00244309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Have a mobile phone at hand during the visit; sufficiently charged</w:t>
            </w:r>
          </w:p>
          <w:p w14:paraId="41A0C822" w14:textId="2650938F" w:rsidR="00244309" w:rsidRDefault="00244309" w:rsidP="00244309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Hold the visit in the company of a relative or friend</w:t>
            </w:r>
          </w:p>
          <w:p w14:paraId="682DBD77" w14:textId="1F943800" w:rsidR="00244309" w:rsidRDefault="00244309" w:rsidP="00244309">
            <w:pPr>
              <w:pStyle w:val="ListParagraph"/>
              <w:numPr>
                <w:ilvl w:val="0"/>
                <w:numId w:val="1"/>
              </w:numPr>
              <w:spacing w:before="60" w:after="12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Consider the location of the visit and meet elsewhere if a significant risk to the safety of the worker exists (e.g. car thefts, street crime)</w:t>
            </w:r>
          </w:p>
          <w:p w14:paraId="4469790E" w14:textId="73D36BEB" w:rsidR="00244309" w:rsidRDefault="00244309" w:rsidP="00244309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Do not visit someone if there is any question or concern about whether it is safe to do so</w:t>
            </w:r>
          </w:p>
          <w:p w14:paraId="38F8AF61" w14:textId="77777777" w:rsidR="00244309" w:rsidRDefault="00244309" w:rsidP="00244309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CD2E1BB" w14:textId="77777777" w:rsidR="00244309" w:rsidRDefault="00244309" w:rsidP="00244309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F3C96AC" w14:textId="77777777" w:rsidR="00244309" w:rsidRDefault="00244309" w:rsidP="00244309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74732E8" w14:textId="679FB577" w:rsidR="00244309" w:rsidRDefault="00244309" w:rsidP="00A836FF">
            <w:pPr>
              <w:shd w:val="clear" w:color="auto" w:fill="8BE1FF"/>
              <w:spacing w:before="12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3074F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lastRenderedPageBreak/>
              <w:t>TO REDUCE THE RISK</w:t>
            </w:r>
          </w:p>
          <w:p w14:paraId="1F3E6183" w14:textId="11F50DC1" w:rsidR="00244309" w:rsidRDefault="00244309" w:rsidP="00244309">
            <w:pPr>
              <w:pStyle w:val="ListParagraph"/>
              <w:numPr>
                <w:ilvl w:val="0"/>
                <w:numId w:val="1"/>
              </w:numPr>
              <w:spacing w:before="60" w:after="12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745B4E">
              <w:rPr>
                <w:rFonts w:asciiTheme="minorHAnsi" w:hAnsiTheme="minorHAnsi" w:cstheme="minorHAnsi"/>
                <w:sz w:val="22"/>
                <w:szCs w:val="22"/>
              </w:rPr>
              <w:t xml:space="preserve">Document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</w:t>
            </w:r>
            <w:r w:rsidRPr="00745B4E">
              <w:rPr>
                <w:rFonts w:asciiTheme="minorHAnsi" w:hAnsiTheme="minorHAnsi" w:cstheme="minorHAnsi"/>
                <w:sz w:val="22"/>
                <w:szCs w:val="22"/>
              </w:rPr>
              <w:t xml:space="preserve">practices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that must </w:t>
            </w:r>
            <w:r w:rsidRPr="00745B4E">
              <w:rPr>
                <w:rFonts w:asciiTheme="minorHAnsi" w:hAnsiTheme="minorHAnsi" w:cstheme="minorHAnsi"/>
                <w:sz w:val="22"/>
                <w:szCs w:val="22"/>
              </w:rPr>
              <w:t xml:space="preserve">be invoked when workers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</w:t>
            </w:r>
            <w:r w:rsidRPr="00745B4E">
              <w:rPr>
                <w:rFonts w:asciiTheme="minorHAnsi" w:hAnsiTheme="minorHAnsi" w:cstheme="minorHAnsi"/>
                <w:sz w:val="22"/>
                <w:szCs w:val="22"/>
              </w:rPr>
              <w:t>‘work alone’ and promote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this</w:t>
            </w:r>
            <w:r w:rsidRPr="00745B4E">
              <w:rPr>
                <w:rFonts w:asciiTheme="minorHAnsi" w:hAnsiTheme="minorHAnsi" w:cstheme="minorHAnsi"/>
                <w:sz w:val="22"/>
                <w:szCs w:val="22"/>
              </w:rPr>
              <w:t xml:space="preserve"> through training and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staff </w:t>
            </w:r>
            <w:r w:rsidRPr="00745B4E">
              <w:rPr>
                <w:rFonts w:asciiTheme="minorHAnsi" w:hAnsiTheme="minorHAnsi" w:cstheme="minorHAnsi"/>
                <w:sz w:val="22"/>
                <w:szCs w:val="22"/>
              </w:rPr>
              <w:t>gathering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 </w:t>
            </w:r>
            <w:r w:rsidRPr="00745B4E">
              <w:rPr>
                <w:rFonts w:asciiTheme="minorHAnsi" w:hAnsiTheme="minorHAnsi" w:cstheme="minorHAnsi"/>
                <w:sz w:val="22"/>
                <w:szCs w:val="22"/>
              </w:rPr>
              <w:t>(e.g. online training, workshops)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5D1D8F7E" w14:textId="11AEA470" w:rsidR="00244309" w:rsidRPr="006B79B7" w:rsidRDefault="00244309" w:rsidP="00244309">
            <w:pPr>
              <w:pStyle w:val="ListParagraph"/>
              <w:spacing w:before="60" w:after="120"/>
              <w:ind w:left="357"/>
              <w:contextualSpacing w:val="0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6B79B7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Practices include diarising the visit (e.g. 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purpose of visit, </w:t>
            </w:r>
            <w:r w:rsidRPr="006B79B7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arrival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 and </w:t>
            </w:r>
            <w:r w:rsidRPr="006B79B7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departure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 times</w:t>
            </w:r>
            <w:r w:rsidRPr="006B79B7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, persons 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present</w:t>
            </w:r>
            <w:r w:rsidRPr="006B79B7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), informing next of kin of the visit, 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and </w:t>
            </w:r>
            <w:r w:rsidRPr="006B79B7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how to respond to requests such as 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assisting to </w:t>
            </w:r>
            <w:r w:rsidRPr="006B79B7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administer medication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, </w:t>
            </w:r>
            <w:r w:rsidRPr="006B79B7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shop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ping</w:t>
            </w:r>
            <w:r w:rsidRPr="006B79B7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 for essentials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 and seeking transport.</w:t>
            </w:r>
          </w:p>
          <w:p w14:paraId="3AD48E92" w14:textId="1839CF42" w:rsidR="00244309" w:rsidRPr="00745B4E" w:rsidRDefault="00244309" w:rsidP="00244309">
            <w:pPr>
              <w:pStyle w:val="ListParagraph"/>
              <w:numPr>
                <w:ilvl w:val="0"/>
                <w:numId w:val="1"/>
              </w:numPr>
              <w:spacing w:before="60" w:after="12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745B4E">
              <w:rPr>
                <w:rFonts w:asciiTheme="minorHAnsi" w:hAnsiTheme="minorHAnsi" w:cstheme="minorHAnsi"/>
                <w:sz w:val="22"/>
                <w:szCs w:val="22"/>
              </w:rPr>
              <w:t>Design a checklist to guide workers on preparing for pastoral visits in the home including safeguarding practices</w:t>
            </w:r>
          </w:p>
        </w:tc>
        <w:tc>
          <w:tcPr>
            <w:tcW w:w="418" w:type="pct"/>
            <w:tcBorders>
              <w:top w:val="single" w:sz="4" w:space="0" w:color="auto"/>
              <w:bottom w:val="dotted" w:sz="4" w:space="0" w:color="auto"/>
            </w:tcBorders>
            <w:shd w:val="clear" w:color="auto" w:fill="FFC000"/>
          </w:tcPr>
          <w:p w14:paraId="076E523B" w14:textId="26C3E2B6" w:rsidR="00244309" w:rsidRPr="008B68D1" w:rsidRDefault="00244309" w:rsidP="00244309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B68D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lastRenderedPageBreak/>
              <w:t>High</w:t>
            </w:r>
          </w:p>
        </w:tc>
      </w:tr>
      <w:tr w:rsidR="00244309" w:rsidRPr="00D46B68" w14:paraId="31B4897D" w14:textId="77777777" w:rsidTr="009A11B0">
        <w:trPr>
          <w:trHeight w:val="2717"/>
        </w:trPr>
        <w:tc>
          <w:tcPr>
            <w:tcW w:w="708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14:paraId="20903441" w14:textId="2E1E7CCB" w:rsidR="00244309" w:rsidRPr="00D46B68" w:rsidRDefault="00244309" w:rsidP="00244309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65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14:paraId="57317023" w14:textId="77777777" w:rsidR="00244309" w:rsidRPr="00D46B68" w:rsidRDefault="00244309" w:rsidP="00244309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Unsafe access including unrestrained pets and animals</w:t>
            </w:r>
          </w:p>
        </w:tc>
        <w:tc>
          <w:tcPr>
            <w:tcW w:w="833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14:paraId="1EA7D658" w14:textId="77777777" w:rsidR="00244309" w:rsidRDefault="00244309" w:rsidP="00244309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Slips, trips and falls</w:t>
            </w:r>
          </w:p>
          <w:p w14:paraId="27D6A977" w14:textId="77777777" w:rsidR="00244309" w:rsidRPr="006D10AE" w:rsidRDefault="00244309" w:rsidP="00244309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Worker suffers b</w:t>
            </w:r>
            <w:r w:rsidRPr="00F07074">
              <w:rPr>
                <w:rFonts w:asciiTheme="minorHAnsi" w:hAnsiTheme="minorHAnsi" w:cstheme="minorHAnsi"/>
                <w:sz w:val="22"/>
                <w:szCs w:val="22"/>
              </w:rPr>
              <w:t>ite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s, scratches, is knocked over or falls ill from disease</w:t>
            </w:r>
          </w:p>
        </w:tc>
        <w:tc>
          <w:tcPr>
            <w:tcW w:w="2176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14:paraId="712FF63F" w14:textId="77777777" w:rsidR="00244309" w:rsidRDefault="00244309" w:rsidP="00244309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Inspect access route to premises prior to entering site to ensure clear access (e.g. identify obstacles)</w:t>
            </w:r>
          </w:p>
          <w:p w14:paraId="5806BBAE" w14:textId="77777777" w:rsidR="00244309" w:rsidRDefault="00244309" w:rsidP="00244309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Request pets and animals be restrained prior to visiting, do not enter site if fearful of own safety</w:t>
            </w:r>
          </w:p>
          <w:p w14:paraId="155AF887" w14:textId="77777777" w:rsidR="00244309" w:rsidRDefault="00244309" w:rsidP="00244309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Avoid contacting pets</w:t>
            </w:r>
          </w:p>
          <w:p w14:paraId="5DFCFF40" w14:textId="77777777" w:rsidR="00244309" w:rsidRPr="00244309" w:rsidRDefault="00244309" w:rsidP="00244309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Do not visit someone if there is any question or concern about whether it is safe to do so</w:t>
            </w:r>
          </w:p>
          <w:p w14:paraId="07DBBB4C" w14:textId="77777777" w:rsidR="00244309" w:rsidRDefault="00244309" w:rsidP="00244309">
            <w:pPr>
              <w:shd w:val="clear" w:color="auto" w:fill="8BE1FF"/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3074F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TO REDUCE THE RISK</w:t>
            </w:r>
          </w:p>
          <w:p w14:paraId="1CDBBCE8" w14:textId="134FA768" w:rsidR="00244309" w:rsidRPr="00921D6E" w:rsidRDefault="00244309" w:rsidP="00244309">
            <w:pPr>
              <w:pStyle w:val="ListParagraph"/>
              <w:numPr>
                <w:ilvl w:val="0"/>
                <w:numId w:val="1"/>
              </w:numPr>
              <w:spacing w:before="60" w:after="120"/>
              <w:ind w:left="357" w:hanging="357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921D6E">
              <w:rPr>
                <w:rFonts w:asciiTheme="minorHAnsi" w:hAnsiTheme="minorHAnsi" w:cstheme="minorHAnsi"/>
                <w:sz w:val="22"/>
                <w:szCs w:val="22"/>
              </w:rPr>
              <w:t xml:space="preserve">Design a checklist to guide workers on preparing for pastoral visits in the home including </w:t>
            </w:r>
            <w:r w:rsidR="00BA26FC">
              <w:rPr>
                <w:rFonts w:asciiTheme="minorHAnsi" w:hAnsiTheme="minorHAnsi" w:cstheme="minorHAnsi"/>
                <w:sz w:val="22"/>
                <w:szCs w:val="22"/>
              </w:rPr>
              <w:t xml:space="preserve">work health and safety, and </w:t>
            </w:r>
            <w:r w:rsidRPr="00921D6E">
              <w:rPr>
                <w:rFonts w:asciiTheme="minorHAnsi" w:hAnsiTheme="minorHAnsi" w:cstheme="minorHAnsi"/>
                <w:sz w:val="22"/>
                <w:szCs w:val="22"/>
              </w:rPr>
              <w:t>safeguarding practices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to be applied</w:t>
            </w:r>
          </w:p>
        </w:tc>
        <w:tc>
          <w:tcPr>
            <w:tcW w:w="418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14:paraId="34EAE088" w14:textId="77777777" w:rsidR="00244309" w:rsidRPr="00E223A1" w:rsidRDefault="00244309" w:rsidP="00244309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High</w:t>
            </w:r>
          </w:p>
        </w:tc>
      </w:tr>
      <w:tr w:rsidR="00244309" w:rsidRPr="00D46B68" w14:paraId="5297D250" w14:textId="77777777" w:rsidTr="009A11B0">
        <w:trPr>
          <w:cantSplit/>
          <w:trHeight w:val="1233"/>
        </w:trPr>
        <w:tc>
          <w:tcPr>
            <w:tcW w:w="708" w:type="pct"/>
            <w:tcBorders>
              <w:top w:val="single" w:sz="4" w:space="0" w:color="auto"/>
              <w:bottom w:val="nil"/>
            </w:tcBorders>
          </w:tcPr>
          <w:p w14:paraId="226D94FF" w14:textId="190F2CFE" w:rsidR="00244309" w:rsidRDefault="00244309" w:rsidP="00244309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D46B68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Personal welfare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(WHS) </w:t>
            </w:r>
          </w:p>
          <w:p w14:paraId="11812EB0" w14:textId="64516A72" w:rsidR="00244309" w:rsidRPr="00D46B68" w:rsidRDefault="00244309" w:rsidP="00244309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– internal to the premises</w:t>
            </w:r>
          </w:p>
        </w:tc>
        <w:tc>
          <w:tcPr>
            <w:tcW w:w="865" w:type="pct"/>
            <w:tcBorders>
              <w:top w:val="single" w:sz="4" w:space="0" w:color="auto"/>
              <w:bottom w:val="dotted" w:sz="4" w:space="0" w:color="auto"/>
            </w:tcBorders>
          </w:tcPr>
          <w:p w14:paraId="23E8CD76" w14:textId="6C1111B8" w:rsidR="00244309" w:rsidRPr="00D46B68" w:rsidRDefault="00244309" w:rsidP="00244309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Unsafe and/or non-hygienic premises including hoarding,  squalor</w:t>
            </w:r>
            <w:r w:rsidR="00C04ADF">
              <w:rPr>
                <w:rFonts w:asciiTheme="minorHAnsi" w:hAnsiTheme="minorHAnsi" w:cstheme="minorHAnsi"/>
                <w:sz w:val="22"/>
                <w:szCs w:val="22"/>
              </w:rPr>
              <w:t>, infestation, drug use, person ill with an infectious disease</w:t>
            </w:r>
          </w:p>
        </w:tc>
        <w:tc>
          <w:tcPr>
            <w:tcW w:w="833" w:type="pct"/>
            <w:tcBorders>
              <w:top w:val="single" w:sz="4" w:space="0" w:color="auto"/>
              <w:bottom w:val="dotted" w:sz="4" w:space="0" w:color="auto"/>
            </w:tcBorders>
          </w:tcPr>
          <w:p w14:paraId="21C9C10E" w14:textId="77777777" w:rsidR="00244309" w:rsidRDefault="00244309" w:rsidP="00244309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Slips, trips and falls</w:t>
            </w:r>
          </w:p>
          <w:p w14:paraId="351EF232" w14:textId="0ED991AA" w:rsidR="00244309" w:rsidRPr="006D10AE" w:rsidRDefault="00244309" w:rsidP="00244309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Worker falls ill from disease</w:t>
            </w:r>
          </w:p>
        </w:tc>
        <w:tc>
          <w:tcPr>
            <w:tcW w:w="2176" w:type="pct"/>
            <w:tcBorders>
              <w:top w:val="single" w:sz="4" w:space="0" w:color="auto"/>
              <w:bottom w:val="dotted" w:sz="4" w:space="0" w:color="auto"/>
            </w:tcBorders>
          </w:tcPr>
          <w:p w14:paraId="486148F5" w14:textId="4A36EE81" w:rsidR="00244309" w:rsidRDefault="00244309" w:rsidP="00244309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Complete a safety assessment upon entering home to determine if the worker’s welfare will be put at risk by continuing the visit</w:t>
            </w:r>
          </w:p>
          <w:p w14:paraId="1970EDC2" w14:textId="77777777" w:rsidR="00244309" w:rsidRDefault="00244309" w:rsidP="00244309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Request from the person and family member that the house be in a clean and tidy condition prior to visiting</w:t>
            </w:r>
          </w:p>
          <w:p w14:paraId="1B163881" w14:textId="77777777" w:rsidR="00244309" w:rsidRDefault="00244309" w:rsidP="00244309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Wear personal protective equipment (e.g. gloves, mask)</w:t>
            </w:r>
          </w:p>
          <w:p w14:paraId="5DF10CF1" w14:textId="172166A6" w:rsidR="00244309" w:rsidRDefault="00C04ADF" w:rsidP="00244309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="00244309" w:rsidRPr="00F07074">
              <w:rPr>
                <w:rFonts w:asciiTheme="minorHAnsi" w:hAnsiTheme="minorHAnsi" w:cstheme="minorHAnsi"/>
                <w:sz w:val="22"/>
                <w:szCs w:val="22"/>
              </w:rPr>
              <w:t xml:space="preserve">ove </w:t>
            </w:r>
            <w:r w:rsidRPr="00F07074">
              <w:rPr>
                <w:rFonts w:asciiTheme="minorHAnsi" w:hAnsiTheme="minorHAnsi" w:cstheme="minorHAnsi"/>
                <w:sz w:val="22"/>
                <w:szCs w:val="22"/>
              </w:rPr>
              <w:t>obstacles,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if necessary, to reach the person</w:t>
            </w:r>
            <w:r w:rsidR="00244309" w:rsidRPr="00F07074">
              <w:rPr>
                <w:rFonts w:asciiTheme="minorHAnsi" w:hAnsiTheme="minorHAnsi" w:cstheme="minorHAnsi"/>
                <w:sz w:val="22"/>
                <w:szCs w:val="22"/>
              </w:rPr>
              <w:t xml:space="preserve"> but do not move heavy items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(e.g. </w:t>
            </w:r>
            <w:r w:rsidR="00244309" w:rsidRPr="00F07074">
              <w:rPr>
                <w:rFonts w:asciiTheme="minorHAnsi" w:hAnsiTheme="minorHAnsi" w:cstheme="minorHAnsi"/>
                <w:sz w:val="22"/>
                <w:szCs w:val="22"/>
              </w:rPr>
              <w:t>furniture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7F3E4931" w14:textId="6F10FA4A" w:rsidR="00244309" w:rsidRPr="00244309" w:rsidRDefault="00244309" w:rsidP="00244309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Do not visit someone if there is any question or concern about whether it is safe to do so</w:t>
            </w:r>
          </w:p>
        </w:tc>
        <w:tc>
          <w:tcPr>
            <w:tcW w:w="418" w:type="pct"/>
            <w:tcBorders>
              <w:top w:val="single" w:sz="4" w:space="0" w:color="auto"/>
              <w:bottom w:val="dotted" w:sz="4" w:space="0" w:color="auto"/>
            </w:tcBorders>
            <w:shd w:val="clear" w:color="auto" w:fill="FFFF66"/>
          </w:tcPr>
          <w:p w14:paraId="138AE59F" w14:textId="0B9F6D87" w:rsidR="00244309" w:rsidRPr="00992256" w:rsidRDefault="00C04ADF" w:rsidP="00244309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Medium</w:t>
            </w:r>
          </w:p>
        </w:tc>
      </w:tr>
      <w:tr w:rsidR="009A11B0" w:rsidRPr="00D46B68" w14:paraId="741A4537" w14:textId="77777777" w:rsidTr="009A11B0">
        <w:trPr>
          <w:cantSplit/>
          <w:trHeight w:val="1233"/>
        </w:trPr>
        <w:tc>
          <w:tcPr>
            <w:tcW w:w="708" w:type="pct"/>
            <w:tcBorders>
              <w:top w:val="nil"/>
              <w:bottom w:val="nil"/>
            </w:tcBorders>
          </w:tcPr>
          <w:p w14:paraId="6F18AE11" w14:textId="77777777" w:rsidR="009A11B0" w:rsidRPr="00D46B68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65" w:type="pct"/>
            <w:tcBorders>
              <w:top w:val="dotted" w:sz="4" w:space="0" w:color="auto"/>
              <w:bottom w:val="dotted" w:sz="4" w:space="0" w:color="auto"/>
            </w:tcBorders>
          </w:tcPr>
          <w:p w14:paraId="20DABDBC" w14:textId="0BFDA686" w:rsidR="009A11B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Unrestrained pets</w:t>
            </w:r>
          </w:p>
        </w:tc>
        <w:tc>
          <w:tcPr>
            <w:tcW w:w="833" w:type="pct"/>
            <w:tcBorders>
              <w:top w:val="dotted" w:sz="4" w:space="0" w:color="auto"/>
              <w:bottom w:val="dotted" w:sz="4" w:space="0" w:color="auto"/>
            </w:tcBorders>
          </w:tcPr>
          <w:p w14:paraId="1CEA1F99" w14:textId="77777777" w:rsidR="009A11B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Slips, trips and falls</w:t>
            </w:r>
          </w:p>
          <w:p w14:paraId="02AD9D02" w14:textId="5CCAFDE8" w:rsidR="009A11B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Worker suffers b</w:t>
            </w:r>
            <w:r w:rsidRPr="00F07074">
              <w:rPr>
                <w:rFonts w:asciiTheme="minorHAnsi" w:hAnsiTheme="minorHAnsi" w:cstheme="minorHAnsi"/>
                <w:sz w:val="22"/>
                <w:szCs w:val="22"/>
              </w:rPr>
              <w:t>ite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s, scratches, is knocked over or falls ill from disease</w:t>
            </w:r>
          </w:p>
        </w:tc>
        <w:tc>
          <w:tcPr>
            <w:tcW w:w="2176" w:type="pct"/>
            <w:tcBorders>
              <w:top w:val="dotted" w:sz="4" w:space="0" w:color="auto"/>
              <w:bottom w:val="dotted" w:sz="4" w:space="0" w:color="auto"/>
            </w:tcBorders>
          </w:tcPr>
          <w:p w14:paraId="727B9880" w14:textId="77777777" w:rsidR="009A11B0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Request pets be restrained prior to visiting, do not enter home if fearful of own safety</w:t>
            </w:r>
          </w:p>
          <w:p w14:paraId="596D02AF" w14:textId="0A9663EF" w:rsidR="009A11B0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Avoid touching pets</w:t>
            </w:r>
          </w:p>
        </w:tc>
        <w:tc>
          <w:tcPr>
            <w:tcW w:w="418" w:type="pct"/>
            <w:tcBorders>
              <w:top w:val="dotted" w:sz="4" w:space="0" w:color="auto"/>
              <w:bottom w:val="dotted" w:sz="4" w:space="0" w:color="auto"/>
            </w:tcBorders>
            <w:shd w:val="clear" w:color="auto" w:fill="FFFF66"/>
          </w:tcPr>
          <w:p w14:paraId="460CCCD1" w14:textId="46847DFF" w:rsidR="009A11B0" w:rsidRDefault="009A11B0" w:rsidP="009A11B0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Low</w:t>
            </w:r>
          </w:p>
        </w:tc>
      </w:tr>
      <w:tr w:rsidR="009A11B0" w:rsidRPr="00D46B68" w14:paraId="263BCC1B" w14:textId="77777777" w:rsidTr="009A11B0">
        <w:trPr>
          <w:cantSplit/>
          <w:trHeight w:val="512"/>
        </w:trPr>
        <w:tc>
          <w:tcPr>
            <w:tcW w:w="708" w:type="pct"/>
            <w:tcBorders>
              <w:top w:val="nil"/>
              <w:bottom w:val="single" w:sz="4" w:space="0" w:color="auto"/>
            </w:tcBorders>
          </w:tcPr>
          <w:p w14:paraId="256C20D4" w14:textId="77777777" w:rsidR="009A11B0" w:rsidRPr="00D46B68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65" w:type="pct"/>
            <w:tcBorders>
              <w:top w:val="dotted" w:sz="4" w:space="0" w:color="auto"/>
              <w:bottom w:val="single" w:sz="4" w:space="0" w:color="auto"/>
            </w:tcBorders>
          </w:tcPr>
          <w:p w14:paraId="40342FB8" w14:textId="03BE4D71" w:rsidR="009A11B0" w:rsidRPr="00D46B68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Fire</w:t>
            </w:r>
          </w:p>
        </w:tc>
        <w:tc>
          <w:tcPr>
            <w:tcW w:w="833" w:type="pct"/>
            <w:tcBorders>
              <w:top w:val="dotted" w:sz="4" w:space="0" w:color="auto"/>
              <w:bottom w:val="single" w:sz="4" w:space="0" w:color="auto"/>
            </w:tcBorders>
          </w:tcPr>
          <w:p w14:paraId="2D17835B" w14:textId="334ADCF3" w:rsidR="009A11B0" w:rsidRPr="006D10AE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Injury or death</w:t>
            </w:r>
          </w:p>
        </w:tc>
        <w:tc>
          <w:tcPr>
            <w:tcW w:w="2176" w:type="pct"/>
            <w:tcBorders>
              <w:top w:val="dotted" w:sz="4" w:space="0" w:color="auto"/>
              <w:bottom w:val="single" w:sz="4" w:space="0" w:color="auto"/>
            </w:tcBorders>
          </w:tcPr>
          <w:p w14:paraId="2113B5EE" w14:textId="77777777" w:rsidR="009A11B0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Carry a charged mobile phone when visiting</w:t>
            </w:r>
          </w:p>
          <w:p w14:paraId="7A1707E8" w14:textId="2E448A89" w:rsidR="009A11B0" w:rsidRPr="007E7BFD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Workers make themselves aware of the exits upon arriving</w:t>
            </w:r>
          </w:p>
        </w:tc>
        <w:tc>
          <w:tcPr>
            <w:tcW w:w="418" w:type="pct"/>
            <w:tcBorders>
              <w:top w:val="dotted" w:sz="4" w:space="0" w:color="auto"/>
              <w:bottom w:val="single" w:sz="4" w:space="0" w:color="auto"/>
            </w:tcBorders>
            <w:shd w:val="clear" w:color="auto" w:fill="99FF66"/>
          </w:tcPr>
          <w:p w14:paraId="609744EB" w14:textId="7072CA62" w:rsidR="009A11B0" w:rsidRPr="00FD086D" w:rsidRDefault="009A11B0" w:rsidP="009A11B0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Low</w:t>
            </w:r>
          </w:p>
        </w:tc>
      </w:tr>
      <w:tr w:rsidR="009A11B0" w:rsidRPr="00D46B68" w14:paraId="50F29ED9" w14:textId="77777777" w:rsidTr="00C04ADF">
        <w:trPr>
          <w:cantSplit/>
          <w:trHeight w:val="1478"/>
        </w:trPr>
        <w:tc>
          <w:tcPr>
            <w:tcW w:w="708" w:type="pct"/>
            <w:tcBorders>
              <w:top w:val="single" w:sz="4" w:space="0" w:color="auto"/>
              <w:bottom w:val="nil"/>
            </w:tcBorders>
          </w:tcPr>
          <w:p w14:paraId="2D0DB943" w14:textId="77777777" w:rsidR="009A11B0" w:rsidRPr="00D46B68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Visiting with the person</w:t>
            </w:r>
          </w:p>
        </w:tc>
        <w:tc>
          <w:tcPr>
            <w:tcW w:w="865" w:type="pct"/>
            <w:tcBorders>
              <w:top w:val="single" w:sz="4" w:space="0" w:color="auto"/>
            </w:tcBorders>
          </w:tcPr>
          <w:p w14:paraId="02890A92" w14:textId="249BF084" w:rsidR="009A11B0" w:rsidRPr="00EC1AA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Entering the premises where the person is located</w:t>
            </w:r>
          </w:p>
        </w:tc>
        <w:tc>
          <w:tcPr>
            <w:tcW w:w="833" w:type="pct"/>
            <w:tcBorders>
              <w:top w:val="single" w:sz="4" w:space="0" w:color="auto"/>
            </w:tcBorders>
          </w:tcPr>
          <w:p w14:paraId="5E67449A" w14:textId="77777777" w:rsidR="009A11B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Sexual assault</w:t>
            </w:r>
          </w:p>
          <w:p w14:paraId="3ABF9F51" w14:textId="77777777" w:rsidR="009A11B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Abuse</w:t>
            </w:r>
          </w:p>
          <w:p w14:paraId="644FA8F6" w14:textId="77777777" w:rsidR="009A11B0" w:rsidRPr="006D10AE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Breach of privacy</w:t>
            </w:r>
          </w:p>
        </w:tc>
        <w:tc>
          <w:tcPr>
            <w:tcW w:w="2176" w:type="pct"/>
            <w:tcBorders>
              <w:top w:val="single" w:sz="4" w:space="0" w:color="auto"/>
            </w:tcBorders>
          </w:tcPr>
          <w:p w14:paraId="48961245" w14:textId="77777777" w:rsidR="009A11B0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Hold the visit in the company of a relative or close friend</w:t>
            </w:r>
          </w:p>
          <w:p w14:paraId="4047ADDE" w14:textId="77777777" w:rsidR="009A11B0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Keep the door to the room open</w:t>
            </w:r>
          </w:p>
          <w:p w14:paraId="18E5FE75" w14:textId="77777777" w:rsidR="009A11B0" w:rsidRPr="0022155E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Keep a record of people present</w:t>
            </w:r>
          </w:p>
        </w:tc>
        <w:tc>
          <w:tcPr>
            <w:tcW w:w="418" w:type="pct"/>
            <w:tcBorders>
              <w:top w:val="single" w:sz="4" w:space="0" w:color="auto"/>
            </w:tcBorders>
            <w:shd w:val="clear" w:color="auto" w:fill="99FF66"/>
          </w:tcPr>
          <w:p w14:paraId="4A5F9C0E" w14:textId="77777777" w:rsidR="009A11B0" w:rsidRPr="000C7641" w:rsidRDefault="009A11B0" w:rsidP="009A11B0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C76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Low</w:t>
            </w:r>
          </w:p>
        </w:tc>
      </w:tr>
      <w:tr w:rsidR="009A11B0" w:rsidRPr="007913D7" w14:paraId="2DADE36D" w14:textId="77777777" w:rsidTr="00C04ADF">
        <w:trPr>
          <w:cantSplit/>
          <w:trHeight w:val="999"/>
        </w:trPr>
        <w:tc>
          <w:tcPr>
            <w:tcW w:w="708" w:type="pct"/>
            <w:tcBorders>
              <w:top w:val="nil"/>
              <w:bottom w:val="dotted" w:sz="4" w:space="0" w:color="auto"/>
            </w:tcBorders>
          </w:tcPr>
          <w:p w14:paraId="78E1D511" w14:textId="77777777" w:rsidR="009A11B0" w:rsidRPr="007913D7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65" w:type="pct"/>
            <w:tcBorders>
              <w:top w:val="dotted" w:sz="4" w:space="0" w:color="auto"/>
              <w:bottom w:val="dotted" w:sz="4" w:space="0" w:color="auto"/>
            </w:tcBorders>
          </w:tcPr>
          <w:p w14:paraId="0EDD16F9" w14:textId="10780B89" w:rsidR="009A11B0" w:rsidRPr="004C466E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C466E">
              <w:rPr>
                <w:rFonts w:asciiTheme="minorHAnsi" w:hAnsiTheme="minorHAnsi" w:cstheme="minorHAnsi"/>
                <w:sz w:val="22"/>
                <w:szCs w:val="22"/>
              </w:rPr>
              <w:t>Failure to report sub-standard living conditions or inadequate care</w:t>
            </w:r>
          </w:p>
          <w:p w14:paraId="0AB7DD0C" w14:textId="0E38558E" w:rsidR="009A11B0" w:rsidRPr="004C466E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C466E">
              <w:rPr>
                <w:rFonts w:asciiTheme="minorHAnsi" w:hAnsiTheme="minorHAnsi" w:cstheme="minorHAnsi"/>
                <w:sz w:val="22"/>
                <w:szCs w:val="22"/>
              </w:rPr>
              <w:t>Failure to report actual or potential elder abuse</w:t>
            </w:r>
          </w:p>
        </w:tc>
        <w:tc>
          <w:tcPr>
            <w:tcW w:w="833" w:type="pct"/>
            <w:tcBorders>
              <w:top w:val="dotted" w:sz="4" w:space="0" w:color="auto"/>
              <w:bottom w:val="dotted" w:sz="4" w:space="0" w:color="auto"/>
            </w:tcBorders>
          </w:tcPr>
          <w:p w14:paraId="4AA7D02E" w14:textId="77777777" w:rsidR="009A11B0" w:rsidRPr="004C466E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C466E">
              <w:rPr>
                <w:rFonts w:asciiTheme="minorHAnsi" w:hAnsiTheme="minorHAnsi" w:cstheme="minorHAnsi"/>
                <w:sz w:val="22"/>
                <w:szCs w:val="22"/>
              </w:rPr>
              <w:t xml:space="preserve">Claims of neglect </w:t>
            </w:r>
          </w:p>
          <w:p w14:paraId="22EA3EBE" w14:textId="77777777" w:rsidR="009A11B0" w:rsidRPr="004C466E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C466E">
              <w:rPr>
                <w:rFonts w:asciiTheme="minorHAnsi" w:hAnsiTheme="minorHAnsi" w:cstheme="minorHAnsi"/>
                <w:sz w:val="22"/>
                <w:szCs w:val="22"/>
              </w:rPr>
              <w:t>Legal charges</w:t>
            </w:r>
          </w:p>
          <w:p w14:paraId="5EC0153C" w14:textId="77777777" w:rsidR="009A11B0" w:rsidRPr="004C466E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C466E">
              <w:rPr>
                <w:rFonts w:asciiTheme="minorHAnsi" w:hAnsiTheme="minorHAnsi" w:cstheme="minorHAnsi"/>
                <w:sz w:val="22"/>
                <w:szCs w:val="22"/>
              </w:rPr>
              <w:t>Reputational damage</w:t>
            </w:r>
          </w:p>
          <w:p w14:paraId="0F75C42F" w14:textId="09FB8826" w:rsidR="009A11B0" w:rsidRPr="004C466E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C466E">
              <w:rPr>
                <w:rFonts w:asciiTheme="minorHAnsi" w:hAnsiTheme="minorHAnsi" w:cstheme="minorHAnsi"/>
                <w:sz w:val="22"/>
                <w:szCs w:val="22"/>
              </w:rPr>
              <w:t>Canon law breach</w:t>
            </w:r>
          </w:p>
        </w:tc>
        <w:tc>
          <w:tcPr>
            <w:tcW w:w="2176" w:type="pct"/>
            <w:tcBorders>
              <w:top w:val="dotted" w:sz="4" w:space="0" w:color="auto"/>
              <w:bottom w:val="dotted" w:sz="4" w:space="0" w:color="auto"/>
            </w:tcBorders>
          </w:tcPr>
          <w:p w14:paraId="33F40BA7" w14:textId="313CFA1A" w:rsidR="009A11B0" w:rsidRPr="004C466E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4C466E">
              <w:rPr>
                <w:rFonts w:asciiTheme="minorHAnsi" w:hAnsiTheme="minorHAnsi" w:cstheme="minorHAnsi"/>
                <w:sz w:val="22"/>
                <w:szCs w:val="22"/>
              </w:rPr>
              <w:t>Report any concerns to a relative or close friend</w:t>
            </w:r>
          </w:p>
          <w:p w14:paraId="11EC7661" w14:textId="77777777" w:rsidR="009A11B0" w:rsidRPr="004C466E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4C466E">
              <w:rPr>
                <w:rFonts w:asciiTheme="minorHAnsi" w:hAnsiTheme="minorHAnsi" w:cstheme="minorHAnsi"/>
                <w:sz w:val="22"/>
                <w:szCs w:val="22"/>
              </w:rPr>
              <w:t>Report concerns to the Aged Care Quality &amp; Safety Commission</w:t>
            </w:r>
          </w:p>
          <w:p w14:paraId="5D2AFE79" w14:textId="2C51D4FF" w:rsidR="009A11B0" w:rsidRPr="004C466E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4C466E">
              <w:rPr>
                <w:rFonts w:asciiTheme="minorHAnsi" w:hAnsiTheme="minorHAnsi" w:cstheme="minorHAnsi"/>
                <w:sz w:val="22"/>
                <w:szCs w:val="22"/>
              </w:rPr>
              <w:t>Report potential elder abuse to the Police</w:t>
            </w:r>
          </w:p>
          <w:p w14:paraId="40C7A7F4" w14:textId="10A0B6DE" w:rsidR="009A11B0" w:rsidRPr="004C466E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4C466E">
              <w:rPr>
                <w:rFonts w:asciiTheme="minorHAnsi" w:hAnsiTheme="minorHAnsi" w:cstheme="minorHAnsi"/>
                <w:sz w:val="22"/>
                <w:szCs w:val="22"/>
              </w:rPr>
              <w:t>Keep a record of concerns raised including who they were reported</w:t>
            </w:r>
          </w:p>
        </w:tc>
        <w:tc>
          <w:tcPr>
            <w:tcW w:w="418" w:type="pct"/>
            <w:tcBorders>
              <w:top w:val="dotted" w:sz="4" w:space="0" w:color="auto"/>
              <w:bottom w:val="dotted" w:sz="4" w:space="0" w:color="auto"/>
            </w:tcBorders>
            <w:shd w:val="clear" w:color="auto" w:fill="99FF66"/>
          </w:tcPr>
          <w:p w14:paraId="46831448" w14:textId="77777777" w:rsidR="009A11B0" w:rsidRPr="007913D7" w:rsidRDefault="009A11B0" w:rsidP="009A11B0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4C46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Low</w:t>
            </w:r>
          </w:p>
        </w:tc>
      </w:tr>
      <w:tr w:rsidR="009A11B0" w:rsidRPr="00D46B68" w14:paraId="55D088F5" w14:textId="77777777" w:rsidTr="00C04ADF">
        <w:trPr>
          <w:cantSplit/>
          <w:trHeight w:val="999"/>
        </w:trPr>
        <w:tc>
          <w:tcPr>
            <w:tcW w:w="708" w:type="pct"/>
            <w:tcBorders>
              <w:top w:val="dotted" w:sz="4" w:space="0" w:color="auto"/>
              <w:bottom w:val="nil"/>
            </w:tcBorders>
          </w:tcPr>
          <w:p w14:paraId="6672E3F7" w14:textId="77777777" w:rsidR="009A11B0" w:rsidRPr="00D46B68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65" w:type="pct"/>
            <w:tcBorders>
              <w:top w:val="dotted" w:sz="4" w:space="0" w:color="auto"/>
              <w:bottom w:val="dotted" w:sz="4" w:space="0" w:color="auto"/>
            </w:tcBorders>
          </w:tcPr>
          <w:p w14:paraId="60A05A56" w14:textId="77777777" w:rsidR="009A11B0" w:rsidRPr="00EC1AA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EC1AA0">
              <w:rPr>
                <w:rFonts w:asciiTheme="minorHAnsi" w:hAnsiTheme="minorHAnsi" w:cstheme="minorHAnsi"/>
                <w:sz w:val="22"/>
                <w:szCs w:val="22"/>
              </w:rPr>
              <w:t>Failure to seek consent to visit</w:t>
            </w:r>
          </w:p>
        </w:tc>
        <w:tc>
          <w:tcPr>
            <w:tcW w:w="833" w:type="pct"/>
            <w:tcBorders>
              <w:top w:val="dotted" w:sz="4" w:space="0" w:color="auto"/>
              <w:bottom w:val="dotted" w:sz="4" w:space="0" w:color="auto"/>
            </w:tcBorders>
          </w:tcPr>
          <w:p w14:paraId="02B68CC2" w14:textId="77777777" w:rsidR="009A11B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Sexual assault</w:t>
            </w:r>
          </w:p>
          <w:p w14:paraId="30429717" w14:textId="77777777" w:rsidR="009A11B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Abuse</w:t>
            </w:r>
          </w:p>
          <w:p w14:paraId="05AB1212" w14:textId="77777777" w:rsidR="009A11B0" w:rsidRPr="006D10AE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Breach of privacy</w:t>
            </w:r>
          </w:p>
        </w:tc>
        <w:tc>
          <w:tcPr>
            <w:tcW w:w="2176" w:type="pct"/>
            <w:tcBorders>
              <w:top w:val="dotted" w:sz="4" w:space="0" w:color="auto"/>
              <w:bottom w:val="dotted" w:sz="4" w:space="0" w:color="auto"/>
            </w:tcBorders>
          </w:tcPr>
          <w:p w14:paraId="0EE0F650" w14:textId="77777777" w:rsidR="009A11B0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Confirm upcoming visit in writing (e.g. email, text)</w:t>
            </w:r>
          </w:p>
          <w:p w14:paraId="67561042" w14:textId="77777777" w:rsidR="009A11B0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Advise family member of planned visit</w:t>
            </w:r>
          </w:p>
          <w:p w14:paraId="6BBAB2D4" w14:textId="77777777" w:rsidR="009A11B0" w:rsidRPr="006D10AE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Keep a record of all communication</w:t>
            </w:r>
          </w:p>
        </w:tc>
        <w:tc>
          <w:tcPr>
            <w:tcW w:w="418" w:type="pct"/>
            <w:tcBorders>
              <w:top w:val="dotted" w:sz="4" w:space="0" w:color="auto"/>
              <w:bottom w:val="dotted" w:sz="4" w:space="0" w:color="auto"/>
            </w:tcBorders>
            <w:shd w:val="clear" w:color="auto" w:fill="99FF66"/>
          </w:tcPr>
          <w:p w14:paraId="746B5CB5" w14:textId="77777777" w:rsidR="009A11B0" w:rsidRPr="000C7641" w:rsidRDefault="009A11B0" w:rsidP="009A11B0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Low</w:t>
            </w:r>
          </w:p>
        </w:tc>
      </w:tr>
      <w:tr w:rsidR="009A11B0" w:rsidRPr="00D46B68" w14:paraId="14DBA89D" w14:textId="77777777" w:rsidTr="00C04ADF">
        <w:trPr>
          <w:cantSplit/>
          <w:trHeight w:val="716"/>
        </w:trPr>
        <w:tc>
          <w:tcPr>
            <w:tcW w:w="708" w:type="pct"/>
            <w:tcBorders>
              <w:top w:val="nil"/>
              <w:bottom w:val="nil"/>
            </w:tcBorders>
          </w:tcPr>
          <w:p w14:paraId="02FA9B34" w14:textId="77777777" w:rsidR="009A11B0" w:rsidRPr="00D46B68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65" w:type="pct"/>
            <w:tcBorders>
              <w:bottom w:val="dotted" w:sz="4" w:space="0" w:color="auto"/>
            </w:tcBorders>
          </w:tcPr>
          <w:p w14:paraId="6320BBC2" w14:textId="77777777" w:rsidR="009A11B0" w:rsidRPr="00630DB4" w:rsidRDefault="009A11B0" w:rsidP="009A11B0">
            <w:pPr>
              <w:spacing w:before="60" w:after="60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  <w:r w:rsidRPr="00630DB4">
              <w:rPr>
                <w:rFonts w:asciiTheme="minorHAnsi" w:hAnsiTheme="minorHAnsi" w:cstheme="minorHAnsi"/>
                <w:sz w:val="22"/>
                <w:szCs w:val="22"/>
              </w:rPr>
              <w:t>Person is a threat to themselves</w:t>
            </w:r>
          </w:p>
        </w:tc>
        <w:tc>
          <w:tcPr>
            <w:tcW w:w="833" w:type="pct"/>
            <w:tcBorders>
              <w:bottom w:val="dotted" w:sz="4" w:space="0" w:color="auto"/>
            </w:tcBorders>
          </w:tcPr>
          <w:p w14:paraId="79CFDF36" w14:textId="77777777" w:rsidR="009A11B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Physical injury</w:t>
            </w:r>
          </w:p>
          <w:p w14:paraId="36B31460" w14:textId="77777777" w:rsidR="009A11B0" w:rsidRPr="006D10AE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Psychological injury</w:t>
            </w:r>
          </w:p>
        </w:tc>
        <w:tc>
          <w:tcPr>
            <w:tcW w:w="2176" w:type="pct"/>
            <w:tcBorders>
              <w:bottom w:val="dotted" w:sz="4" w:space="0" w:color="auto"/>
            </w:tcBorders>
          </w:tcPr>
          <w:p w14:paraId="61FFDD0B" w14:textId="77777777" w:rsidR="009A11B0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Alert the primary carer</w:t>
            </w:r>
          </w:p>
          <w:p w14:paraId="2FCFDB1E" w14:textId="4E0CA496" w:rsidR="009A11B0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Seek medical help (Lifeline, 000)</w:t>
            </w:r>
          </w:p>
          <w:p w14:paraId="144AF309" w14:textId="5415EBDC" w:rsidR="009A11B0" w:rsidRPr="004B0331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Keep a record of any instances of self-harm or threats to do so</w:t>
            </w:r>
          </w:p>
        </w:tc>
        <w:tc>
          <w:tcPr>
            <w:tcW w:w="418" w:type="pct"/>
            <w:tcBorders>
              <w:bottom w:val="dotted" w:sz="4" w:space="0" w:color="auto"/>
            </w:tcBorders>
            <w:shd w:val="clear" w:color="auto" w:fill="99FF66"/>
          </w:tcPr>
          <w:p w14:paraId="1A5A4A28" w14:textId="77777777" w:rsidR="009A11B0" w:rsidRPr="000C7641" w:rsidRDefault="009A11B0" w:rsidP="009A11B0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Low</w:t>
            </w:r>
          </w:p>
        </w:tc>
      </w:tr>
      <w:tr w:rsidR="009A11B0" w:rsidRPr="00B25E7E" w14:paraId="43898259" w14:textId="77777777" w:rsidTr="005A34E9">
        <w:trPr>
          <w:cantSplit/>
          <w:trHeight w:val="999"/>
        </w:trPr>
        <w:tc>
          <w:tcPr>
            <w:tcW w:w="708" w:type="pct"/>
            <w:tcBorders>
              <w:top w:val="nil"/>
              <w:bottom w:val="single" w:sz="4" w:space="0" w:color="auto"/>
            </w:tcBorders>
          </w:tcPr>
          <w:p w14:paraId="49E05ED5" w14:textId="77777777" w:rsidR="009A11B0" w:rsidRPr="00B25E7E" w:rsidRDefault="009A11B0" w:rsidP="009A11B0">
            <w:pPr>
              <w:spacing w:before="60" w:after="60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</w:p>
        </w:tc>
        <w:tc>
          <w:tcPr>
            <w:tcW w:w="865" w:type="pct"/>
            <w:tcBorders>
              <w:top w:val="dotted" w:sz="4" w:space="0" w:color="auto"/>
              <w:bottom w:val="dotted" w:sz="4" w:space="0" w:color="auto"/>
            </w:tcBorders>
          </w:tcPr>
          <w:p w14:paraId="3FA2FC60" w14:textId="59A5D527" w:rsidR="009A11B0" w:rsidRPr="00B25E7E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B25E7E">
              <w:rPr>
                <w:rFonts w:asciiTheme="minorHAnsi" w:hAnsiTheme="minorHAnsi" w:cstheme="minorHAnsi"/>
                <w:sz w:val="22"/>
                <w:szCs w:val="22"/>
              </w:rPr>
              <w:t>Aggressive/violet behaviour by person visited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(e.g. </w:t>
            </w:r>
            <w:r w:rsidRPr="00B25E7E">
              <w:rPr>
                <w:rFonts w:asciiTheme="minorHAnsi" w:hAnsiTheme="minorHAnsi" w:cstheme="minorHAnsi"/>
                <w:sz w:val="22"/>
                <w:szCs w:val="22"/>
              </w:rPr>
              <w:t>influence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 by</w:t>
            </w:r>
            <w:r w:rsidRPr="00B25E7E">
              <w:rPr>
                <w:rFonts w:asciiTheme="minorHAnsi" w:hAnsiTheme="minorHAnsi" w:cstheme="minorHAnsi"/>
                <w:sz w:val="22"/>
                <w:szCs w:val="22"/>
              </w:rPr>
              <w:t xml:space="preserve"> drugs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, </w:t>
            </w:r>
            <w:r w:rsidRPr="00B25E7E">
              <w:rPr>
                <w:rFonts w:asciiTheme="minorHAnsi" w:hAnsiTheme="minorHAnsi" w:cstheme="minorHAnsi"/>
                <w:sz w:val="22"/>
                <w:szCs w:val="22"/>
              </w:rPr>
              <w:t>alcohol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, mental condition)</w:t>
            </w:r>
          </w:p>
        </w:tc>
        <w:tc>
          <w:tcPr>
            <w:tcW w:w="833" w:type="pct"/>
            <w:tcBorders>
              <w:top w:val="dotted" w:sz="4" w:space="0" w:color="auto"/>
              <w:bottom w:val="dotted" w:sz="4" w:space="0" w:color="auto"/>
            </w:tcBorders>
          </w:tcPr>
          <w:p w14:paraId="6AB8D766" w14:textId="77777777" w:rsidR="009A11B0" w:rsidRPr="00B25E7E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B25E7E">
              <w:rPr>
                <w:rFonts w:asciiTheme="minorHAnsi" w:hAnsiTheme="minorHAnsi" w:cstheme="minorHAnsi"/>
                <w:sz w:val="22"/>
                <w:szCs w:val="22"/>
              </w:rPr>
              <w:t>Physical injury</w:t>
            </w:r>
          </w:p>
          <w:p w14:paraId="502C4CCE" w14:textId="1A424A10" w:rsidR="009A11B0" w:rsidRPr="00B25E7E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B25E7E">
              <w:rPr>
                <w:rFonts w:asciiTheme="minorHAnsi" w:hAnsiTheme="minorHAnsi" w:cstheme="minorHAnsi"/>
                <w:sz w:val="22"/>
                <w:szCs w:val="22"/>
              </w:rPr>
              <w:t>Worker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’</w:t>
            </w:r>
            <w:r w:rsidRPr="00B25E7E">
              <w:rPr>
                <w:rFonts w:asciiTheme="minorHAnsi" w:hAnsiTheme="minorHAnsi" w:cstheme="minorHAnsi"/>
                <w:sz w:val="22"/>
                <w:szCs w:val="22"/>
              </w:rPr>
              <w:t>s compensation claim</w:t>
            </w:r>
          </w:p>
          <w:p w14:paraId="4E8B5220" w14:textId="77777777" w:rsidR="009A11B0" w:rsidRPr="00B25E7E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176" w:type="pct"/>
            <w:tcBorders>
              <w:top w:val="dotted" w:sz="4" w:space="0" w:color="auto"/>
              <w:bottom w:val="dotted" w:sz="4" w:space="0" w:color="auto"/>
            </w:tcBorders>
          </w:tcPr>
          <w:p w14:paraId="51DA86EA" w14:textId="77777777" w:rsidR="009A11B0" w:rsidRPr="00B25E7E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B25E7E">
              <w:rPr>
                <w:rFonts w:asciiTheme="minorHAnsi" w:hAnsiTheme="minorHAnsi" w:cstheme="minorHAnsi"/>
                <w:sz w:val="22"/>
                <w:szCs w:val="22"/>
              </w:rPr>
              <w:t>Hold the visit in the company of a relative or close friend</w:t>
            </w:r>
          </w:p>
          <w:p w14:paraId="4776B16C" w14:textId="77777777" w:rsidR="009A11B0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B25E7E">
              <w:rPr>
                <w:rFonts w:asciiTheme="minorHAnsi" w:hAnsiTheme="minorHAnsi" w:cstheme="minorHAnsi"/>
                <w:sz w:val="22"/>
                <w:szCs w:val="22"/>
              </w:rPr>
              <w:t>Keep the door open when visiting</w:t>
            </w:r>
          </w:p>
          <w:p w14:paraId="7F1AE2C4" w14:textId="7C00B5F4" w:rsidR="00C05045" w:rsidRPr="00B25E7E" w:rsidRDefault="00C05045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Worker to remove themselves from difficult situation immediately</w:t>
            </w:r>
          </w:p>
          <w:p w14:paraId="09DE171C" w14:textId="77777777" w:rsidR="009A11B0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Keep a record of persons present including people otherwise in the house but not participating (e.g. cleaner)</w:t>
            </w:r>
          </w:p>
          <w:p w14:paraId="2F816416" w14:textId="77777777" w:rsidR="009A11B0" w:rsidRPr="00B25E7E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B25E7E">
              <w:rPr>
                <w:rFonts w:asciiTheme="minorHAnsi" w:hAnsiTheme="minorHAnsi" w:cstheme="minorHAnsi"/>
                <w:sz w:val="22"/>
                <w:szCs w:val="22"/>
              </w:rPr>
              <w:t>Keep a record of any instances of violent behaviour</w:t>
            </w:r>
          </w:p>
        </w:tc>
        <w:tc>
          <w:tcPr>
            <w:tcW w:w="418" w:type="pct"/>
            <w:tcBorders>
              <w:top w:val="dotted" w:sz="4" w:space="0" w:color="auto"/>
              <w:bottom w:val="dotted" w:sz="4" w:space="0" w:color="auto"/>
            </w:tcBorders>
            <w:shd w:val="clear" w:color="auto" w:fill="99FF66"/>
          </w:tcPr>
          <w:p w14:paraId="11E97065" w14:textId="77777777" w:rsidR="009A11B0" w:rsidRPr="00B25E7E" w:rsidRDefault="009A11B0" w:rsidP="009A11B0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25E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Low</w:t>
            </w:r>
          </w:p>
        </w:tc>
      </w:tr>
      <w:tr w:rsidR="009A11B0" w:rsidRPr="00D46B68" w14:paraId="4EFCF423" w14:textId="77777777" w:rsidTr="005A34E9">
        <w:trPr>
          <w:cantSplit/>
          <w:trHeight w:val="1234"/>
        </w:trPr>
        <w:tc>
          <w:tcPr>
            <w:tcW w:w="708" w:type="pct"/>
            <w:tcBorders>
              <w:top w:val="single" w:sz="4" w:space="0" w:color="auto"/>
              <w:bottom w:val="nil"/>
            </w:tcBorders>
          </w:tcPr>
          <w:p w14:paraId="6AE33AD9" w14:textId="77777777" w:rsidR="009A11B0" w:rsidRPr="00D46B68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D46B68">
              <w:rPr>
                <w:rFonts w:asciiTheme="minorHAnsi" w:hAnsiTheme="minorHAnsi" w:cstheme="minorHAnsi"/>
                <w:sz w:val="22"/>
                <w:szCs w:val="22"/>
              </w:rPr>
              <w:t xml:space="preserve">Personal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behaviour</w:t>
            </w:r>
          </w:p>
        </w:tc>
        <w:tc>
          <w:tcPr>
            <w:tcW w:w="865" w:type="pct"/>
            <w:tcBorders>
              <w:top w:val="single" w:sz="4" w:space="0" w:color="auto"/>
              <w:bottom w:val="dotted" w:sz="4" w:space="0" w:color="auto"/>
            </w:tcBorders>
          </w:tcPr>
          <w:p w14:paraId="66E74700" w14:textId="77777777" w:rsidR="009A11B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Taking photos/videos of people, premises or effects</w:t>
            </w:r>
          </w:p>
          <w:p w14:paraId="2A5589C6" w14:textId="667559B5" w:rsidR="009A11B0" w:rsidRPr="00EC1AA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Posting photos/videos on social media</w:t>
            </w:r>
          </w:p>
        </w:tc>
        <w:tc>
          <w:tcPr>
            <w:tcW w:w="833" w:type="pct"/>
            <w:tcBorders>
              <w:top w:val="single" w:sz="4" w:space="0" w:color="auto"/>
              <w:bottom w:val="dotted" w:sz="4" w:space="0" w:color="auto"/>
            </w:tcBorders>
          </w:tcPr>
          <w:p w14:paraId="484A9E7D" w14:textId="71AEFA59" w:rsidR="009A11B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Theft</w:t>
            </w:r>
          </w:p>
          <w:p w14:paraId="2E39265D" w14:textId="77777777" w:rsidR="009A11B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Breach of privacy</w:t>
            </w:r>
          </w:p>
          <w:p w14:paraId="2E933CFC" w14:textId="376381D4" w:rsidR="009A11B0" w:rsidRPr="006D10AE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176" w:type="pct"/>
            <w:tcBorders>
              <w:top w:val="single" w:sz="4" w:space="0" w:color="auto"/>
              <w:bottom w:val="dotted" w:sz="4" w:space="0" w:color="auto"/>
            </w:tcBorders>
          </w:tcPr>
          <w:p w14:paraId="0AA6E113" w14:textId="77777777" w:rsidR="009A11B0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5F5FB4">
              <w:rPr>
                <w:rFonts w:asciiTheme="minorHAnsi" w:hAnsiTheme="minorHAnsi" w:cstheme="minorHAnsi"/>
                <w:sz w:val="22"/>
                <w:szCs w:val="22"/>
              </w:rPr>
              <w:t>Apply principles of training in ethical behaviour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1975108" w14:textId="4E3586CA" w:rsidR="009A11B0" w:rsidRPr="006D10AE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Keep a record of requests to sell items and response</w:t>
            </w:r>
          </w:p>
        </w:tc>
        <w:tc>
          <w:tcPr>
            <w:tcW w:w="418" w:type="pct"/>
            <w:tcBorders>
              <w:top w:val="single" w:sz="4" w:space="0" w:color="auto"/>
              <w:bottom w:val="dotted" w:sz="4" w:space="0" w:color="auto"/>
            </w:tcBorders>
            <w:shd w:val="clear" w:color="auto" w:fill="99FF66"/>
          </w:tcPr>
          <w:p w14:paraId="050C96AC" w14:textId="31142129" w:rsidR="009A11B0" w:rsidRPr="009609C7" w:rsidRDefault="009A11B0" w:rsidP="009A11B0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9609C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Low</w:t>
            </w:r>
          </w:p>
        </w:tc>
      </w:tr>
      <w:tr w:rsidR="009A11B0" w:rsidRPr="00D46B68" w14:paraId="2FF14149" w14:textId="77777777" w:rsidTr="005A34E9">
        <w:trPr>
          <w:cantSplit/>
          <w:trHeight w:val="1478"/>
        </w:trPr>
        <w:tc>
          <w:tcPr>
            <w:tcW w:w="708" w:type="pct"/>
            <w:tcBorders>
              <w:top w:val="nil"/>
              <w:bottom w:val="dotted" w:sz="4" w:space="0" w:color="auto"/>
            </w:tcBorders>
          </w:tcPr>
          <w:p w14:paraId="592ED0A2" w14:textId="77777777" w:rsidR="009A11B0" w:rsidRPr="00D46B68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65" w:type="pct"/>
            <w:tcBorders>
              <w:top w:val="dotted" w:sz="4" w:space="0" w:color="auto"/>
              <w:bottom w:val="dotted" w:sz="4" w:space="0" w:color="auto"/>
            </w:tcBorders>
          </w:tcPr>
          <w:p w14:paraId="7406C298" w14:textId="77777777" w:rsidR="009A11B0" w:rsidRPr="00630DB4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630DB4">
              <w:rPr>
                <w:rFonts w:asciiTheme="minorHAnsi" w:hAnsiTheme="minorHAnsi" w:cstheme="minorHAnsi"/>
                <w:sz w:val="22"/>
                <w:szCs w:val="22"/>
              </w:rPr>
              <w:t>Providing transport</w:t>
            </w:r>
          </w:p>
        </w:tc>
        <w:tc>
          <w:tcPr>
            <w:tcW w:w="833" w:type="pct"/>
            <w:tcBorders>
              <w:top w:val="dotted" w:sz="4" w:space="0" w:color="auto"/>
              <w:bottom w:val="dotted" w:sz="4" w:space="0" w:color="auto"/>
            </w:tcBorders>
          </w:tcPr>
          <w:p w14:paraId="4FE88EF6" w14:textId="7B55D325" w:rsidR="009A11B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MVA resulting in injury to worker, person visited or third party</w:t>
            </w:r>
          </w:p>
          <w:p w14:paraId="1ECA731C" w14:textId="1CDF1867" w:rsidR="009A11B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Financial liability:</w:t>
            </w:r>
          </w:p>
          <w:p w14:paraId="0B9DA182" w14:textId="1D92979F" w:rsidR="009A11B0" w:rsidRPr="009135B9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9135B9">
              <w:rPr>
                <w:rFonts w:asciiTheme="minorHAnsi" w:hAnsiTheme="minorHAnsi" w:cstheme="minorHAnsi"/>
                <w:sz w:val="22"/>
                <w:szCs w:val="22"/>
              </w:rPr>
              <w:t>Worker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’</w:t>
            </w:r>
            <w:r w:rsidRPr="009135B9">
              <w:rPr>
                <w:rFonts w:asciiTheme="minorHAnsi" w:hAnsiTheme="minorHAnsi" w:cstheme="minorHAnsi"/>
                <w:sz w:val="22"/>
                <w:szCs w:val="22"/>
              </w:rPr>
              <w:t>s comp</w:t>
            </w:r>
            <w:r w:rsidR="00C05045">
              <w:rPr>
                <w:rFonts w:asciiTheme="minorHAnsi" w:hAnsiTheme="minorHAnsi" w:cstheme="minorHAnsi"/>
                <w:sz w:val="22"/>
                <w:szCs w:val="22"/>
              </w:rPr>
              <w:t>.</w:t>
            </w:r>
            <w:r w:rsidRPr="009135B9">
              <w:rPr>
                <w:rFonts w:asciiTheme="minorHAnsi" w:hAnsiTheme="minorHAnsi" w:cstheme="minorHAnsi"/>
                <w:sz w:val="22"/>
                <w:szCs w:val="22"/>
              </w:rPr>
              <w:t xml:space="preserve"> claim</w:t>
            </w:r>
          </w:p>
          <w:p w14:paraId="34E4D717" w14:textId="77777777" w:rsidR="009A11B0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9135B9">
              <w:rPr>
                <w:rFonts w:asciiTheme="minorHAnsi" w:hAnsiTheme="minorHAnsi" w:cstheme="minorHAnsi"/>
                <w:sz w:val="22"/>
                <w:szCs w:val="22"/>
              </w:rPr>
              <w:t>Public liability claim</w:t>
            </w:r>
          </w:p>
          <w:p w14:paraId="42644910" w14:textId="1C56AC92" w:rsidR="009A11B0" w:rsidRPr="009135B9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Property damage claim</w:t>
            </w:r>
          </w:p>
        </w:tc>
        <w:tc>
          <w:tcPr>
            <w:tcW w:w="2176" w:type="pct"/>
            <w:tcBorders>
              <w:top w:val="dotted" w:sz="4" w:space="0" w:color="auto"/>
              <w:bottom w:val="dotted" w:sz="4" w:space="0" w:color="auto"/>
            </w:tcBorders>
          </w:tcPr>
          <w:p w14:paraId="726ED4B1" w14:textId="634E1DE1" w:rsidR="009A11B0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Regularly service vehicle</w:t>
            </w:r>
          </w:p>
          <w:p w14:paraId="1C53D0CB" w14:textId="7070F1F1" w:rsidR="009A11B0" w:rsidRPr="006D10AE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Keep a record of requests and action taken</w:t>
            </w:r>
          </w:p>
        </w:tc>
        <w:tc>
          <w:tcPr>
            <w:tcW w:w="418" w:type="pct"/>
            <w:tcBorders>
              <w:top w:val="dotted" w:sz="4" w:space="0" w:color="auto"/>
              <w:bottom w:val="dotted" w:sz="4" w:space="0" w:color="auto"/>
            </w:tcBorders>
            <w:shd w:val="clear" w:color="auto" w:fill="99FF66"/>
          </w:tcPr>
          <w:p w14:paraId="567DB763" w14:textId="3C984E92" w:rsidR="009A11B0" w:rsidRPr="000C7641" w:rsidRDefault="009A11B0" w:rsidP="009A11B0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Low</w:t>
            </w:r>
          </w:p>
        </w:tc>
      </w:tr>
      <w:tr w:rsidR="009A11B0" w:rsidRPr="00D46B68" w14:paraId="6FBA7B1D" w14:textId="77777777" w:rsidTr="005A34E9">
        <w:trPr>
          <w:cantSplit/>
          <w:trHeight w:val="1478"/>
        </w:trPr>
        <w:tc>
          <w:tcPr>
            <w:tcW w:w="708" w:type="pct"/>
            <w:tcBorders>
              <w:top w:val="dotted" w:sz="4" w:space="0" w:color="auto"/>
              <w:bottom w:val="nil"/>
            </w:tcBorders>
          </w:tcPr>
          <w:p w14:paraId="06E90E79" w14:textId="77777777" w:rsidR="009A11B0" w:rsidRPr="00D46B68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65" w:type="pct"/>
            <w:tcBorders>
              <w:top w:val="dotted" w:sz="4" w:space="0" w:color="auto"/>
            </w:tcBorders>
          </w:tcPr>
          <w:p w14:paraId="35DCEF7B" w14:textId="225159A6" w:rsidR="009A11B0" w:rsidRPr="00EC1AA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Dispensing medication</w:t>
            </w:r>
          </w:p>
        </w:tc>
        <w:tc>
          <w:tcPr>
            <w:tcW w:w="833" w:type="pct"/>
            <w:tcBorders>
              <w:top w:val="dotted" w:sz="4" w:space="0" w:color="auto"/>
            </w:tcBorders>
          </w:tcPr>
          <w:p w14:paraId="1497DADA" w14:textId="0DD3A4DB" w:rsidR="009A11B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Accusation of failing to provide aid</w:t>
            </w:r>
          </w:p>
          <w:p w14:paraId="77DC0C02" w14:textId="6F50CA64" w:rsidR="009A11B0" w:rsidRPr="006D10AE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Medical incident  resulting in injury or death from person receiving inappropriate medication, dose may be in excess to prescribed.</w:t>
            </w:r>
          </w:p>
        </w:tc>
        <w:tc>
          <w:tcPr>
            <w:tcW w:w="2176" w:type="pct"/>
            <w:tcBorders>
              <w:top w:val="dotted" w:sz="4" w:space="0" w:color="auto"/>
            </w:tcBorders>
          </w:tcPr>
          <w:p w14:paraId="6BB1C0FD" w14:textId="3D614701" w:rsidR="009A11B0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Alert primary carer (if there is one)</w:t>
            </w:r>
          </w:p>
          <w:p w14:paraId="71F66163" w14:textId="77777777" w:rsidR="009A11B0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Seek medical assistance if necessary</w:t>
            </w:r>
          </w:p>
          <w:p w14:paraId="4FC5B01F" w14:textId="0600CA8D" w:rsidR="009A11B0" w:rsidRPr="00E10FA1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Keep a record of requests and action taken</w:t>
            </w:r>
          </w:p>
        </w:tc>
        <w:tc>
          <w:tcPr>
            <w:tcW w:w="418" w:type="pct"/>
            <w:tcBorders>
              <w:top w:val="dotted" w:sz="4" w:space="0" w:color="auto"/>
            </w:tcBorders>
            <w:shd w:val="clear" w:color="auto" w:fill="99FF66"/>
          </w:tcPr>
          <w:p w14:paraId="6E0277CA" w14:textId="69D77DED" w:rsidR="009A11B0" w:rsidRPr="000C7641" w:rsidRDefault="009A11B0" w:rsidP="009A11B0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C76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Low</w:t>
            </w:r>
          </w:p>
        </w:tc>
      </w:tr>
      <w:tr w:rsidR="009A11B0" w:rsidRPr="00D46B68" w14:paraId="60D8A9E2" w14:textId="77777777" w:rsidTr="005A34E9">
        <w:trPr>
          <w:cantSplit/>
          <w:trHeight w:val="1478"/>
        </w:trPr>
        <w:tc>
          <w:tcPr>
            <w:tcW w:w="708" w:type="pct"/>
            <w:tcBorders>
              <w:top w:val="nil"/>
              <w:bottom w:val="nil"/>
            </w:tcBorders>
          </w:tcPr>
          <w:p w14:paraId="54EC5672" w14:textId="77777777" w:rsidR="009A11B0" w:rsidRPr="00D46B68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65" w:type="pct"/>
          </w:tcPr>
          <w:p w14:paraId="09BD40F6" w14:textId="2C5912D7" w:rsidR="009A11B0" w:rsidRPr="00EC1AA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Buying goods (e.g. milk, bread, medication)</w:t>
            </w:r>
          </w:p>
        </w:tc>
        <w:tc>
          <w:tcPr>
            <w:tcW w:w="833" w:type="pct"/>
          </w:tcPr>
          <w:p w14:paraId="1AFA016C" w14:textId="33DB7F84" w:rsidR="009A11B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Accusation of misappropriation by  using the persons funds</w:t>
            </w:r>
          </w:p>
          <w:p w14:paraId="3C71E646" w14:textId="7853019F" w:rsidR="009A11B0" w:rsidRPr="006D10AE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Lost funds (worker uses own cash)</w:t>
            </w:r>
          </w:p>
        </w:tc>
        <w:tc>
          <w:tcPr>
            <w:tcW w:w="2176" w:type="pct"/>
          </w:tcPr>
          <w:p w14:paraId="4685F980" w14:textId="096B9595" w:rsidR="009A11B0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Apply principles of training in ethical behaviour</w:t>
            </w:r>
          </w:p>
          <w:p w14:paraId="2A68B110" w14:textId="7B7B02BA" w:rsidR="009A11B0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Consent form completed and signed by person making the request and the worker; form to declare the amount of money given and list goods to be purchased</w:t>
            </w:r>
          </w:p>
          <w:p w14:paraId="08C1AB39" w14:textId="3F6E8437" w:rsidR="009A11B0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Consent form to updated on return declaring change returned to the person and endorsed by both parties</w:t>
            </w:r>
          </w:p>
          <w:p w14:paraId="789BDB26" w14:textId="0BC8C71A" w:rsidR="009A11B0" w:rsidRPr="006D10AE" w:rsidRDefault="009A11B0" w:rsidP="009A11B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Keep a record of requests and response</w:t>
            </w:r>
          </w:p>
        </w:tc>
        <w:tc>
          <w:tcPr>
            <w:tcW w:w="418" w:type="pct"/>
            <w:shd w:val="clear" w:color="auto" w:fill="FFFF66"/>
          </w:tcPr>
          <w:p w14:paraId="0E334B33" w14:textId="7C8FA1C9" w:rsidR="009A11B0" w:rsidRPr="000C7641" w:rsidRDefault="009A11B0" w:rsidP="009A11B0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Medium</w:t>
            </w:r>
          </w:p>
        </w:tc>
      </w:tr>
      <w:tr w:rsidR="009A11B0" w:rsidRPr="00FE1CD7" w14:paraId="24E682F3" w14:textId="77777777" w:rsidTr="005A34E9">
        <w:trPr>
          <w:cantSplit/>
          <w:trHeight w:val="819"/>
        </w:trPr>
        <w:tc>
          <w:tcPr>
            <w:tcW w:w="708" w:type="pct"/>
            <w:tcBorders>
              <w:top w:val="nil"/>
              <w:bottom w:val="nil"/>
            </w:tcBorders>
          </w:tcPr>
          <w:p w14:paraId="113A4130" w14:textId="77777777" w:rsidR="009A11B0" w:rsidRPr="00FE1CD7" w:rsidRDefault="009A11B0" w:rsidP="009A11B0">
            <w:pPr>
              <w:spacing w:before="60" w:after="60"/>
              <w:rPr>
                <w:rFonts w:asciiTheme="minorHAnsi" w:hAnsiTheme="minorHAnsi" w:cstheme="minorHAnsi"/>
                <w:color w:val="0000CC"/>
                <w:sz w:val="22"/>
                <w:szCs w:val="22"/>
              </w:rPr>
            </w:pPr>
          </w:p>
        </w:tc>
        <w:tc>
          <w:tcPr>
            <w:tcW w:w="865" w:type="pct"/>
          </w:tcPr>
          <w:p w14:paraId="02E38045" w14:textId="77777777" w:rsidR="009A11B0" w:rsidRPr="00BA26FC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BA26FC">
              <w:rPr>
                <w:rFonts w:asciiTheme="minorHAnsi" w:hAnsiTheme="minorHAnsi" w:cstheme="minorHAnsi"/>
                <w:sz w:val="22"/>
                <w:szCs w:val="22"/>
              </w:rPr>
              <w:t>Child minding</w:t>
            </w:r>
          </w:p>
        </w:tc>
        <w:tc>
          <w:tcPr>
            <w:tcW w:w="833" w:type="pct"/>
          </w:tcPr>
          <w:p w14:paraId="6CBC8286" w14:textId="77777777" w:rsidR="009A11B0" w:rsidRPr="00BA26FC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BA26FC">
              <w:rPr>
                <w:rFonts w:asciiTheme="minorHAnsi" w:hAnsiTheme="minorHAnsi" w:cstheme="minorHAnsi"/>
                <w:sz w:val="22"/>
                <w:szCs w:val="22"/>
              </w:rPr>
              <w:t xml:space="preserve">Sexual assault </w:t>
            </w:r>
          </w:p>
          <w:p w14:paraId="16E83603" w14:textId="77777777" w:rsidR="009A11B0" w:rsidRPr="00BA26FC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BA26FC">
              <w:rPr>
                <w:rFonts w:asciiTheme="minorHAnsi" w:hAnsiTheme="minorHAnsi" w:cstheme="minorHAnsi"/>
                <w:sz w:val="22"/>
                <w:szCs w:val="22"/>
              </w:rPr>
              <w:t>Physical or verbal abuse</w:t>
            </w:r>
          </w:p>
        </w:tc>
        <w:tc>
          <w:tcPr>
            <w:tcW w:w="2176" w:type="pct"/>
          </w:tcPr>
          <w:p w14:paraId="656CC7B6" w14:textId="77777777" w:rsidR="009A11B0" w:rsidRPr="00BA26FC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BA26FC">
              <w:rPr>
                <w:rFonts w:asciiTheme="minorHAnsi" w:hAnsiTheme="minorHAnsi" w:cstheme="minorHAnsi"/>
                <w:sz w:val="22"/>
                <w:szCs w:val="22"/>
              </w:rPr>
              <w:t>Apply principles of training in ethical behaviour</w:t>
            </w:r>
          </w:p>
          <w:p w14:paraId="19367AEB" w14:textId="77777777" w:rsidR="009A11B0" w:rsidRPr="00BA26FC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BA26FC">
              <w:rPr>
                <w:rFonts w:asciiTheme="minorHAnsi" w:hAnsiTheme="minorHAnsi" w:cstheme="minorHAnsi"/>
                <w:sz w:val="22"/>
                <w:szCs w:val="22"/>
              </w:rPr>
              <w:t>Keep a record of requests and action taken</w:t>
            </w:r>
          </w:p>
        </w:tc>
        <w:tc>
          <w:tcPr>
            <w:tcW w:w="418" w:type="pct"/>
            <w:shd w:val="clear" w:color="auto" w:fill="99FF66"/>
          </w:tcPr>
          <w:p w14:paraId="5A164F21" w14:textId="77777777" w:rsidR="009A11B0" w:rsidRPr="00FE1CD7" w:rsidRDefault="009A11B0" w:rsidP="009A11B0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color w:val="0000CC"/>
                <w:sz w:val="22"/>
                <w:szCs w:val="22"/>
              </w:rPr>
            </w:pPr>
            <w:r w:rsidRPr="00FE1CD7">
              <w:rPr>
                <w:rFonts w:asciiTheme="minorHAnsi" w:hAnsiTheme="minorHAnsi" w:cstheme="minorHAnsi"/>
                <w:b/>
                <w:bCs/>
                <w:color w:val="0000CC"/>
                <w:sz w:val="22"/>
                <w:szCs w:val="22"/>
              </w:rPr>
              <w:t>Low</w:t>
            </w:r>
          </w:p>
        </w:tc>
      </w:tr>
      <w:tr w:rsidR="009A11B0" w:rsidRPr="00D46B68" w14:paraId="4BB54B0C" w14:textId="77777777" w:rsidTr="005A34E9">
        <w:trPr>
          <w:cantSplit/>
          <w:trHeight w:val="490"/>
        </w:trPr>
        <w:tc>
          <w:tcPr>
            <w:tcW w:w="708" w:type="pct"/>
            <w:tcBorders>
              <w:top w:val="nil"/>
              <w:bottom w:val="single" w:sz="4" w:space="0" w:color="auto"/>
            </w:tcBorders>
          </w:tcPr>
          <w:p w14:paraId="6F7AB28F" w14:textId="77777777" w:rsidR="009A11B0" w:rsidRPr="006E4CC8" w:rsidRDefault="009A11B0" w:rsidP="0072798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65" w:type="pct"/>
            <w:tcBorders>
              <w:bottom w:val="single" w:sz="4" w:space="0" w:color="auto"/>
            </w:tcBorders>
          </w:tcPr>
          <w:p w14:paraId="5120FC34" w14:textId="2927D470" w:rsidR="009A11B0" w:rsidRPr="00EC1AA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Performing domestic tasks</w:t>
            </w:r>
          </w:p>
        </w:tc>
        <w:tc>
          <w:tcPr>
            <w:tcW w:w="833" w:type="pct"/>
            <w:tcBorders>
              <w:bottom w:val="single" w:sz="4" w:space="0" w:color="auto"/>
            </w:tcBorders>
          </w:tcPr>
          <w:p w14:paraId="4B6417A1" w14:textId="77777777" w:rsidR="009A11B0" w:rsidRPr="00F07074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F07074">
              <w:rPr>
                <w:rFonts w:asciiTheme="minorHAnsi" w:hAnsiTheme="minorHAnsi" w:cstheme="minorHAnsi"/>
                <w:sz w:val="22"/>
                <w:szCs w:val="22"/>
              </w:rPr>
              <w:t>Sprains and strains</w:t>
            </w:r>
          </w:p>
          <w:p w14:paraId="59EB5673" w14:textId="77777777" w:rsidR="009A11B0" w:rsidRPr="00F07074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F07074">
              <w:rPr>
                <w:rFonts w:asciiTheme="minorHAnsi" w:hAnsiTheme="minorHAnsi" w:cstheme="minorHAnsi"/>
                <w:sz w:val="22"/>
                <w:szCs w:val="22"/>
              </w:rPr>
              <w:t>Slips trips and falls</w:t>
            </w:r>
          </w:p>
          <w:p w14:paraId="34606740" w14:textId="33F85A75" w:rsidR="009A11B0" w:rsidRPr="00F07074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F07074">
              <w:rPr>
                <w:rFonts w:asciiTheme="minorHAnsi" w:hAnsiTheme="minorHAnsi" w:cstheme="minorHAnsi"/>
                <w:sz w:val="22"/>
                <w:szCs w:val="22"/>
              </w:rPr>
              <w:t>Manual handing injury</w:t>
            </w:r>
          </w:p>
          <w:p w14:paraId="7165C42F" w14:textId="59B2FB64" w:rsidR="009A11B0" w:rsidRPr="00F07074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F07074">
              <w:rPr>
                <w:rFonts w:asciiTheme="minorHAnsi" w:hAnsiTheme="minorHAnsi" w:cstheme="minorHAnsi"/>
                <w:sz w:val="22"/>
                <w:szCs w:val="22"/>
              </w:rPr>
              <w:t xml:space="preserve">Chemical exposure </w:t>
            </w:r>
          </w:p>
          <w:p w14:paraId="7978323A" w14:textId="68243948" w:rsidR="009A11B0" w:rsidRPr="006D10AE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F07074">
              <w:rPr>
                <w:rFonts w:asciiTheme="minorHAnsi" w:hAnsiTheme="minorHAnsi" w:cstheme="minorHAnsi"/>
                <w:sz w:val="22"/>
                <w:szCs w:val="22"/>
              </w:rPr>
              <w:t>Working at heights</w:t>
            </w:r>
          </w:p>
        </w:tc>
        <w:tc>
          <w:tcPr>
            <w:tcW w:w="2176" w:type="pct"/>
            <w:tcBorders>
              <w:bottom w:val="single" w:sz="4" w:space="0" w:color="auto"/>
            </w:tcBorders>
          </w:tcPr>
          <w:p w14:paraId="0D186C0E" w14:textId="721FA05E" w:rsidR="009A11B0" w:rsidRPr="00F07074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F07074">
              <w:rPr>
                <w:rFonts w:asciiTheme="minorHAnsi" w:hAnsiTheme="minorHAnsi" w:cstheme="minorHAnsi"/>
                <w:sz w:val="22"/>
                <w:szCs w:val="22"/>
              </w:rPr>
              <w:t>Encourage homeowners to provide non-hazardous chemicals (avoid bleach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-</w:t>
            </w:r>
            <w:r w:rsidRPr="00F07074">
              <w:rPr>
                <w:rFonts w:asciiTheme="minorHAnsi" w:hAnsiTheme="minorHAnsi" w:cstheme="minorHAnsi"/>
                <w:sz w:val="22"/>
                <w:szCs w:val="22"/>
              </w:rPr>
              <w:t>based chemicals where possible)</w:t>
            </w:r>
          </w:p>
          <w:p w14:paraId="7CF61718" w14:textId="3CD7648E" w:rsidR="009A11B0" w:rsidRPr="00F07074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</w:t>
            </w:r>
            <w:r w:rsidRPr="00F07074">
              <w:rPr>
                <w:rFonts w:asciiTheme="minorHAnsi" w:hAnsiTheme="minorHAnsi" w:cstheme="minorHAnsi"/>
                <w:sz w:val="22"/>
                <w:szCs w:val="22"/>
              </w:rPr>
              <w:t xml:space="preserve">se fit for purpose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personal protective </w:t>
            </w:r>
            <w:r w:rsidRPr="00F07074">
              <w:rPr>
                <w:rFonts w:asciiTheme="minorHAnsi" w:hAnsiTheme="minorHAnsi" w:cstheme="minorHAnsi"/>
                <w:sz w:val="22"/>
                <w:szCs w:val="22"/>
              </w:rPr>
              <w:t>equipment (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  <w:r w:rsidRPr="00F07074">
              <w:rPr>
                <w:rFonts w:asciiTheme="minorHAnsi" w:hAnsiTheme="minorHAnsi" w:cstheme="minorHAnsi"/>
                <w:sz w:val="22"/>
                <w:szCs w:val="22"/>
              </w:rPr>
              <w:t>non-slip footwear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, gloves</w:t>
            </w:r>
            <w:r w:rsidRPr="00F07074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07E0F4E6" w14:textId="77777777" w:rsidR="009A11B0" w:rsidRPr="00F07074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F07074">
              <w:rPr>
                <w:rFonts w:asciiTheme="minorHAnsi" w:hAnsiTheme="minorHAnsi" w:cstheme="minorHAnsi"/>
                <w:sz w:val="22"/>
                <w:szCs w:val="22"/>
              </w:rPr>
              <w:t>Remove obstacles, but do not move heavy items such as furniture</w:t>
            </w:r>
          </w:p>
          <w:p w14:paraId="3135BA0F" w14:textId="76ECD5BB" w:rsidR="009A11B0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</w:t>
            </w:r>
            <w:r w:rsidRPr="00F07074">
              <w:rPr>
                <w:rFonts w:asciiTheme="minorHAnsi" w:hAnsiTheme="minorHAnsi" w:cstheme="minorHAnsi"/>
                <w:sz w:val="22"/>
                <w:szCs w:val="22"/>
              </w:rPr>
              <w:t>liminate any working at heights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where possible; </w:t>
            </w:r>
            <w:r w:rsidRPr="00F07074">
              <w:rPr>
                <w:rFonts w:asciiTheme="minorHAnsi" w:hAnsiTheme="minorHAnsi" w:cstheme="minorHAnsi"/>
                <w:sz w:val="22"/>
                <w:szCs w:val="22"/>
              </w:rPr>
              <w:t>if necessary use a step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ladder, </w:t>
            </w:r>
            <w:r w:rsidRPr="00F07074">
              <w:rPr>
                <w:rFonts w:asciiTheme="minorHAnsi" w:hAnsiTheme="minorHAnsi" w:cstheme="minorHAnsi"/>
                <w:sz w:val="22"/>
                <w:szCs w:val="22"/>
              </w:rPr>
              <w:t>ensur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ing</w:t>
            </w:r>
            <w:r w:rsidRPr="00F07074">
              <w:rPr>
                <w:rFonts w:asciiTheme="minorHAnsi" w:hAnsiTheme="minorHAnsi" w:cstheme="minorHAnsi"/>
                <w:sz w:val="22"/>
                <w:szCs w:val="22"/>
              </w:rPr>
              <w:t xml:space="preserve"> three points of contact </w:t>
            </w:r>
          </w:p>
          <w:p w14:paraId="132BC506" w14:textId="752F9EC6" w:rsidR="009A11B0" w:rsidRPr="006D10AE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Keep a record of requests and response</w:t>
            </w:r>
          </w:p>
        </w:tc>
        <w:tc>
          <w:tcPr>
            <w:tcW w:w="418" w:type="pct"/>
            <w:tcBorders>
              <w:bottom w:val="single" w:sz="4" w:space="0" w:color="auto"/>
            </w:tcBorders>
            <w:shd w:val="clear" w:color="auto" w:fill="99FF66"/>
          </w:tcPr>
          <w:p w14:paraId="113224AA" w14:textId="50F7A9E2" w:rsidR="009A11B0" w:rsidRPr="000C7641" w:rsidRDefault="009A11B0" w:rsidP="009A11B0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C76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Low</w:t>
            </w:r>
          </w:p>
        </w:tc>
      </w:tr>
      <w:tr w:rsidR="009A11B0" w:rsidRPr="00D46B68" w14:paraId="0DB12292" w14:textId="77777777" w:rsidTr="00C04ADF">
        <w:trPr>
          <w:cantSplit/>
          <w:trHeight w:val="490"/>
        </w:trPr>
        <w:tc>
          <w:tcPr>
            <w:tcW w:w="708" w:type="pct"/>
            <w:tcBorders>
              <w:top w:val="single" w:sz="4" w:space="0" w:color="auto"/>
              <w:bottom w:val="single" w:sz="4" w:space="0" w:color="auto"/>
            </w:tcBorders>
          </w:tcPr>
          <w:p w14:paraId="2AC646DF" w14:textId="77777777" w:rsidR="009A11B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Worker exploits relationship with person</w:t>
            </w:r>
          </w:p>
          <w:p w14:paraId="74609A8C" w14:textId="4BC9116B" w:rsidR="009A11B0" w:rsidRPr="00D46B68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65" w:type="pct"/>
            <w:tcBorders>
              <w:top w:val="single" w:sz="4" w:space="0" w:color="auto"/>
              <w:bottom w:val="single" w:sz="4" w:space="0" w:color="auto"/>
            </w:tcBorders>
          </w:tcPr>
          <w:p w14:paraId="50AA1B40" w14:textId="77777777" w:rsidR="009A11B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137E6D">
              <w:rPr>
                <w:rFonts w:asciiTheme="minorHAnsi" w:hAnsiTheme="minorHAnsi" w:cstheme="minorHAnsi"/>
                <w:sz w:val="22"/>
                <w:szCs w:val="22"/>
              </w:rPr>
              <w:t>Absence of sensitivity to culturally and linguistically diverse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(e.g. functional language, cognitive impairment)</w:t>
            </w:r>
          </w:p>
          <w:p w14:paraId="3915E26C" w14:textId="453439A2" w:rsidR="009A11B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Physically touch person</w:t>
            </w:r>
          </w:p>
        </w:tc>
        <w:tc>
          <w:tcPr>
            <w:tcW w:w="833" w:type="pct"/>
            <w:tcBorders>
              <w:top w:val="single" w:sz="4" w:space="0" w:color="auto"/>
              <w:bottom w:val="single" w:sz="4" w:space="0" w:color="auto"/>
            </w:tcBorders>
          </w:tcPr>
          <w:p w14:paraId="7F7872DC" w14:textId="77777777" w:rsidR="009A11B0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Sexual assault </w:t>
            </w:r>
          </w:p>
          <w:p w14:paraId="179C22ED" w14:textId="4ADB61C0" w:rsidR="009A11B0" w:rsidRPr="00F07074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Physical or verbal abuse</w:t>
            </w:r>
          </w:p>
        </w:tc>
        <w:tc>
          <w:tcPr>
            <w:tcW w:w="2176" w:type="pct"/>
            <w:tcBorders>
              <w:top w:val="single" w:sz="4" w:space="0" w:color="auto"/>
              <w:bottom w:val="single" w:sz="4" w:space="0" w:color="auto"/>
            </w:tcBorders>
          </w:tcPr>
          <w:p w14:paraId="363D5768" w14:textId="77777777" w:rsidR="009A11B0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Establish </w:t>
            </w:r>
            <w:r w:rsidRPr="00F07074">
              <w:rPr>
                <w:rFonts w:asciiTheme="minorHAnsi" w:hAnsiTheme="minorHAnsi" w:cstheme="minorHAnsi"/>
                <w:sz w:val="22"/>
                <w:szCs w:val="22"/>
              </w:rPr>
              <w:t xml:space="preserve">boundaries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with the person visited to minimise </w:t>
            </w:r>
            <w:r w:rsidRPr="00F07074">
              <w:rPr>
                <w:rFonts w:asciiTheme="minorHAnsi" w:hAnsiTheme="minorHAnsi" w:cstheme="minorHAnsi"/>
                <w:sz w:val="22"/>
                <w:szCs w:val="22"/>
              </w:rPr>
              <w:t xml:space="preserve">personal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contact and friendship, and to limit physical contact</w:t>
            </w:r>
          </w:p>
          <w:p w14:paraId="6A4F0B84" w14:textId="77777777" w:rsidR="009A11B0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Understand the needs of the person being visited including any cultural or physical factors that should be considered when visiting</w:t>
            </w:r>
          </w:p>
          <w:p w14:paraId="5BF4A1D5" w14:textId="0C5EF94C" w:rsidR="009A11B0" w:rsidRPr="00244309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Report to the Parish Safeguarding Officer should any familial  relations begin to arise (potential or real)</w:t>
            </w:r>
          </w:p>
        </w:tc>
        <w:tc>
          <w:tcPr>
            <w:tcW w:w="418" w:type="pct"/>
            <w:tcBorders>
              <w:top w:val="single" w:sz="4" w:space="0" w:color="auto"/>
              <w:bottom w:val="single" w:sz="4" w:space="0" w:color="auto"/>
            </w:tcBorders>
            <w:shd w:val="clear" w:color="auto" w:fill="99FF66"/>
          </w:tcPr>
          <w:p w14:paraId="52F14A02" w14:textId="27013A79" w:rsidR="009A11B0" w:rsidRPr="000C7641" w:rsidRDefault="009A11B0" w:rsidP="009A11B0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Low</w:t>
            </w:r>
          </w:p>
        </w:tc>
      </w:tr>
      <w:tr w:rsidR="009A11B0" w:rsidRPr="008C1276" w14:paraId="74F47875" w14:textId="77777777" w:rsidTr="00C04ADF">
        <w:trPr>
          <w:cantSplit/>
          <w:trHeight w:val="1478"/>
        </w:trPr>
        <w:tc>
          <w:tcPr>
            <w:tcW w:w="708" w:type="pct"/>
            <w:tcBorders>
              <w:top w:val="single" w:sz="4" w:space="0" w:color="auto"/>
              <w:bottom w:val="single" w:sz="4" w:space="0" w:color="auto"/>
            </w:tcBorders>
          </w:tcPr>
          <w:p w14:paraId="314A5DD3" w14:textId="26CA2294" w:rsidR="009A11B0" w:rsidRPr="008C1276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bookmarkStart w:id="0" w:name="_Hlk221541569"/>
            <w:r w:rsidRPr="008C1276">
              <w:rPr>
                <w:rFonts w:asciiTheme="minorHAnsi" w:hAnsiTheme="minorHAnsi" w:cstheme="minorHAnsi"/>
                <w:sz w:val="22"/>
                <w:szCs w:val="22"/>
              </w:rPr>
              <w:t>Providing care   during times of crisis including at the time of death</w:t>
            </w:r>
            <w:bookmarkEnd w:id="0"/>
          </w:p>
        </w:tc>
        <w:tc>
          <w:tcPr>
            <w:tcW w:w="865" w:type="pct"/>
            <w:tcBorders>
              <w:top w:val="single" w:sz="4" w:space="0" w:color="auto"/>
              <w:bottom w:val="single" w:sz="4" w:space="0" w:color="auto"/>
            </w:tcBorders>
          </w:tcPr>
          <w:p w14:paraId="0CFE2CE4" w14:textId="015F9777" w:rsidR="009A11B0" w:rsidRPr="008C1276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8C1276">
              <w:rPr>
                <w:rFonts w:asciiTheme="minorHAnsi" w:hAnsiTheme="minorHAnsi" w:cstheme="minorHAnsi"/>
                <w:sz w:val="22"/>
                <w:szCs w:val="22"/>
              </w:rPr>
              <w:t>Clergy delivery pastoral support must appear stoic to families in grief</w:t>
            </w:r>
          </w:p>
        </w:tc>
        <w:tc>
          <w:tcPr>
            <w:tcW w:w="833" w:type="pct"/>
            <w:tcBorders>
              <w:top w:val="single" w:sz="4" w:space="0" w:color="auto"/>
              <w:bottom w:val="single" w:sz="4" w:space="0" w:color="auto"/>
            </w:tcBorders>
          </w:tcPr>
          <w:p w14:paraId="1CFCC1BF" w14:textId="77777777" w:rsidR="009A11B0" w:rsidRPr="008C1276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8C1276">
              <w:rPr>
                <w:rFonts w:asciiTheme="minorHAnsi" w:hAnsiTheme="minorHAnsi" w:cstheme="minorHAnsi"/>
                <w:sz w:val="22"/>
                <w:szCs w:val="22"/>
              </w:rPr>
              <w:t>Physical &amp; emotional exhaustion</w:t>
            </w:r>
          </w:p>
          <w:p w14:paraId="7BFECCE5" w14:textId="77777777" w:rsidR="009A11B0" w:rsidRPr="008C1276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8C1276">
              <w:rPr>
                <w:rFonts w:asciiTheme="minorHAnsi" w:hAnsiTheme="minorHAnsi" w:cstheme="minorHAnsi"/>
                <w:sz w:val="22"/>
                <w:szCs w:val="22"/>
              </w:rPr>
              <w:t>Depression</w:t>
            </w:r>
          </w:p>
          <w:p w14:paraId="1D2E3EE0" w14:textId="790770B0" w:rsidR="009A11B0" w:rsidRPr="008C1276" w:rsidRDefault="009A11B0" w:rsidP="009A11B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8C1276">
              <w:rPr>
                <w:rFonts w:asciiTheme="minorHAnsi" w:hAnsiTheme="minorHAnsi" w:cstheme="minorHAnsi"/>
                <w:sz w:val="22"/>
                <w:szCs w:val="22"/>
              </w:rPr>
              <w:t>Isolation</w:t>
            </w:r>
          </w:p>
        </w:tc>
        <w:tc>
          <w:tcPr>
            <w:tcW w:w="2176" w:type="pct"/>
            <w:tcBorders>
              <w:top w:val="single" w:sz="4" w:space="0" w:color="auto"/>
              <w:bottom w:val="single" w:sz="4" w:space="0" w:color="auto"/>
            </w:tcBorders>
          </w:tcPr>
          <w:p w14:paraId="33A7626C" w14:textId="77777777" w:rsidR="009A11B0" w:rsidRPr="008C1276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8C1276">
              <w:rPr>
                <w:rFonts w:asciiTheme="minorHAnsi" w:hAnsiTheme="minorHAnsi" w:cstheme="minorHAnsi"/>
                <w:sz w:val="22"/>
                <w:szCs w:val="22"/>
              </w:rPr>
              <w:t>Enterprise Assistance Program</w:t>
            </w:r>
          </w:p>
          <w:p w14:paraId="3777AA6B" w14:textId="77777777" w:rsidR="009A11B0" w:rsidRPr="008C1276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8C1276">
              <w:rPr>
                <w:rFonts w:asciiTheme="minorHAnsi" w:hAnsiTheme="minorHAnsi" w:cstheme="minorHAnsi"/>
                <w:sz w:val="22"/>
                <w:szCs w:val="22"/>
              </w:rPr>
              <w:t>Peer support from Diocese and Parish clergy</w:t>
            </w:r>
          </w:p>
          <w:p w14:paraId="04D194E7" w14:textId="77777777" w:rsidR="009A11B0" w:rsidRPr="008C1276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8C1276">
              <w:rPr>
                <w:rFonts w:asciiTheme="minorHAnsi" w:hAnsiTheme="minorHAnsi" w:cstheme="minorHAnsi"/>
                <w:sz w:val="22"/>
                <w:szCs w:val="22"/>
              </w:rPr>
              <w:t>Regular ‘check-in’ by Diocese/Parish to ensure worker is coping</w:t>
            </w:r>
          </w:p>
          <w:p w14:paraId="2C2AACE4" w14:textId="573158EB" w:rsidR="009A11B0" w:rsidRPr="008C1276" w:rsidRDefault="009A11B0" w:rsidP="009A11B0">
            <w:pPr>
              <w:pStyle w:val="ListParagraph"/>
              <w:numPr>
                <w:ilvl w:val="0"/>
                <w:numId w:val="1"/>
              </w:numPr>
              <w:spacing w:before="60" w:after="120"/>
              <w:ind w:left="357" w:hanging="357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8C1276">
              <w:rPr>
                <w:rFonts w:asciiTheme="minorHAnsi" w:hAnsiTheme="minorHAnsi" w:cstheme="minorHAnsi"/>
                <w:sz w:val="22"/>
                <w:szCs w:val="22"/>
              </w:rPr>
              <w:t xml:space="preserve">Sabbatical leave made available to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manage</w:t>
            </w:r>
            <w:r w:rsidRPr="008C1276">
              <w:rPr>
                <w:rFonts w:asciiTheme="minorHAnsi" w:hAnsiTheme="minorHAnsi" w:cstheme="minorHAnsi"/>
                <w:sz w:val="22"/>
                <w:szCs w:val="22"/>
              </w:rPr>
              <w:t xml:space="preserve"> stress &amp; exhaustion</w:t>
            </w:r>
          </w:p>
        </w:tc>
        <w:tc>
          <w:tcPr>
            <w:tcW w:w="418" w:type="pct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</w:tcPr>
          <w:p w14:paraId="7C376A43" w14:textId="2254B6BE" w:rsidR="009A11B0" w:rsidRPr="008C1276" w:rsidRDefault="009A11B0" w:rsidP="009A11B0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C127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High</w:t>
            </w:r>
          </w:p>
        </w:tc>
      </w:tr>
    </w:tbl>
    <w:p w14:paraId="0653776F" w14:textId="77777777" w:rsidR="0027192C" w:rsidRDefault="0027192C"/>
    <w:p w14:paraId="3479E0EB" w14:textId="056BDF3E" w:rsidR="002B595B" w:rsidRPr="002B595B" w:rsidRDefault="002B595B" w:rsidP="006E0CA1">
      <w:pPr>
        <w:ind w:left="1218" w:hanging="1218"/>
        <w:rPr>
          <w:rFonts w:asciiTheme="minorHAnsi" w:hAnsiTheme="minorHAnsi" w:cstheme="minorHAnsi"/>
          <w:sz w:val="24"/>
          <w:szCs w:val="24"/>
        </w:rPr>
      </w:pPr>
      <w:r w:rsidRPr="002B595B">
        <w:rPr>
          <w:rFonts w:asciiTheme="minorHAnsi" w:hAnsiTheme="minorHAnsi" w:cstheme="minorHAnsi"/>
          <w:b/>
          <w:bCs/>
          <w:sz w:val="24"/>
          <w:szCs w:val="24"/>
        </w:rPr>
        <w:t>RISK LEVEL</w:t>
      </w:r>
      <w:r w:rsidRPr="002B595B">
        <w:rPr>
          <w:rFonts w:asciiTheme="minorHAnsi" w:hAnsiTheme="minorHAnsi" w:cstheme="minorHAnsi"/>
          <w:sz w:val="24"/>
          <w:szCs w:val="24"/>
        </w:rPr>
        <w:t xml:space="preserve">: </w:t>
      </w:r>
      <w:r>
        <w:rPr>
          <w:rFonts w:asciiTheme="minorHAnsi" w:hAnsiTheme="minorHAnsi" w:cstheme="minorHAnsi"/>
          <w:sz w:val="24"/>
          <w:szCs w:val="24"/>
        </w:rPr>
        <w:t xml:space="preserve">The level at which a risk </w:t>
      </w:r>
      <w:r w:rsidR="006E0CA1">
        <w:rPr>
          <w:rFonts w:asciiTheme="minorHAnsi" w:hAnsiTheme="minorHAnsi" w:cstheme="minorHAnsi"/>
          <w:sz w:val="24"/>
          <w:szCs w:val="24"/>
        </w:rPr>
        <w:t>lies</w:t>
      </w:r>
      <w:r>
        <w:rPr>
          <w:rFonts w:asciiTheme="minorHAnsi" w:hAnsiTheme="minorHAnsi" w:cstheme="minorHAnsi"/>
          <w:sz w:val="24"/>
          <w:szCs w:val="24"/>
        </w:rPr>
        <w:t xml:space="preserve"> is </w:t>
      </w:r>
      <w:r w:rsidRPr="002B595B">
        <w:rPr>
          <w:rFonts w:asciiTheme="minorHAnsi" w:hAnsiTheme="minorHAnsi" w:cstheme="minorHAnsi"/>
          <w:sz w:val="22"/>
          <w:szCs w:val="22"/>
        </w:rPr>
        <w:t>based on</w:t>
      </w:r>
      <w:r>
        <w:rPr>
          <w:rFonts w:asciiTheme="minorHAnsi" w:hAnsiTheme="minorHAnsi" w:cstheme="minorHAnsi"/>
          <w:sz w:val="22"/>
          <w:szCs w:val="22"/>
        </w:rPr>
        <w:t xml:space="preserve"> the</w:t>
      </w:r>
      <w:r w:rsidRPr="002B595B">
        <w:rPr>
          <w:rFonts w:asciiTheme="minorHAnsi" w:hAnsiTheme="minorHAnsi" w:cstheme="minorHAnsi"/>
          <w:sz w:val="22"/>
          <w:szCs w:val="22"/>
        </w:rPr>
        <w:t xml:space="preserve"> likelihood </w:t>
      </w:r>
      <w:r>
        <w:rPr>
          <w:rFonts w:asciiTheme="minorHAnsi" w:hAnsiTheme="minorHAnsi" w:cstheme="minorHAnsi"/>
          <w:sz w:val="22"/>
          <w:szCs w:val="22"/>
        </w:rPr>
        <w:t xml:space="preserve">of it occurring and the </w:t>
      </w:r>
      <w:r w:rsidRPr="002B595B">
        <w:rPr>
          <w:rFonts w:asciiTheme="minorHAnsi" w:hAnsiTheme="minorHAnsi" w:cstheme="minorHAnsi"/>
          <w:sz w:val="22"/>
          <w:szCs w:val="22"/>
        </w:rPr>
        <w:t>consequence</w:t>
      </w:r>
      <w:r w:rsidR="00F76C3E">
        <w:rPr>
          <w:rFonts w:asciiTheme="minorHAnsi" w:hAnsiTheme="minorHAnsi" w:cstheme="minorHAnsi"/>
          <w:sz w:val="22"/>
          <w:szCs w:val="22"/>
        </w:rPr>
        <w:t>s</w:t>
      </w:r>
      <w:r>
        <w:rPr>
          <w:rFonts w:asciiTheme="minorHAnsi" w:hAnsiTheme="minorHAnsi" w:cstheme="minorHAnsi"/>
          <w:sz w:val="22"/>
          <w:szCs w:val="22"/>
        </w:rPr>
        <w:t xml:space="preserve"> should it </w:t>
      </w:r>
      <w:r w:rsidR="00CD26E6">
        <w:rPr>
          <w:rFonts w:asciiTheme="minorHAnsi" w:hAnsiTheme="minorHAnsi" w:cstheme="minorHAnsi"/>
          <w:sz w:val="22"/>
          <w:szCs w:val="22"/>
        </w:rPr>
        <w:t>mature</w:t>
      </w:r>
      <w:r>
        <w:rPr>
          <w:rFonts w:asciiTheme="minorHAnsi" w:hAnsiTheme="minorHAnsi" w:cstheme="minorHAnsi"/>
          <w:sz w:val="22"/>
          <w:szCs w:val="22"/>
        </w:rPr>
        <w:t xml:space="preserve">.  So long as suitable controls exist </w:t>
      </w:r>
      <w:r w:rsidR="00F76C3E">
        <w:rPr>
          <w:rFonts w:asciiTheme="minorHAnsi" w:hAnsiTheme="minorHAnsi" w:cstheme="minorHAnsi"/>
          <w:sz w:val="22"/>
          <w:szCs w:val="22"/>
        </w:rPr>
        <w:t xml:space="preserve">and they </w:t>
      </w:r>
      <w:r>
        <w:rPr>
          <w:rFonts w:asciiTheme="minorHAnsi" w:hAnsiTheme="minorHAnsi" w:cstheme="minorHAnsi"/>
          <w:sz w:val="22"/>
          <w:szCs w:val="22"/>
        </w:rPr>
        <w:t>are aptly applied</w:t>
      </w:r>
      <w:r w:rsidR="00F76C3E">
        <w:rPr>
          <w:rFonts w:asciiTheme="minorHAnsi" w:hAnsiTheme="minorHAnsi" w:cstheme="minorHAnsi"/>
          <w:sz w:val="22"/>
          <w:szCs w:val="22"/>
        </w:rPr>
        <w:t xml:space="preserve"> with ongoing monitoring</w:t>
      </w:r>
      <w:r w:rsidR="00CD26E6">
        <w:rPr>
          <w:rFonts w:asciiTheme="minorHAnsi" w:hAnsiTheme="minorHAnsi" w:cstheme="minorHAnsi"/>
          <w:sz w:val="22"/>
          <w:szCs w:val="22"/>
        </w:rPr>
        <w:t xml:space="preserve"> in place</w:t>
      </w:r>
      <w:r>
        <w:rPr>
          <w:rFonts w:asciiTheme="minorHAnsi" w:hAnsiTheme="minorHAnsi" w:cstheme="minorHAnsi"/>
          <w:sz w:val="22"/>
          <w:szCs w:val="22"/>
        </w:rPr>
        <w:t>, a risk will generally be Low to Medium level.</w:t>
      </w:r>
    </w:p>
    <w:tbl>
      <w:tblPr>
        <w:tblpPr w:leftFromText="180" w:rightFromText="180" w:vertAnchor="text" w:horzAnchor="margin" w:tblpY="112"/>
        <w:tblW w:w="1529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1417"/>
        <w:gridCol w:w="6370"/>
        <w:gridCol w:w="1417"/>
        <w:gridCol w:w="6095"/>
      </w:tblGrid>
      <w:tr w:rsidR="002B595B" w:rsidRPr="004F5215" w14:paraId="3373F0FF" w14:textId="77777777" w:rsidTr="002B595B">
        <w:trPr>
          <w:trHeight w:val="412"/>
        </w:trPr>
        <w:tc>
          <w:tcPr>
            <w:tcW w:w="1417" w:type="dxa"/>
            <w:shd w:val="clear" w:color="auto" w:fill="000000" w:themeFill="text1"/>
            <w:noWrap/>
            <w:vAlign w:val="center"/>
            <w:hideMark/>
          </w:tcPr>
          <w:p w14:paraId="172CB5B8" w14:textId="5B38D209" w:rsidR="002B595B" w:rsidRPr="004F5215" w:rsidRDefault="002B595B" w:rsidP="002B595B">
            <w:pPr>
              <w:rPr>
                <w:rFonts w:asciiTheme="minorHAnsi" w:hAnsiTheme="minorHAnsi" w:cstheme="minorHAnsi"/>
                <w:b/>
                <w:bCs/>
                <w:color w:val="FFFFFF"/>
                <w:sz w:val="22"/>
                <w:szCs w:val="22"/>
                <w:lang w:val="en-AU" w:eastAsia="en-AU"/>
              </w:rPr>
            </w:pPr>
            <w:r w:rsidRPr="004F5215">
              <w:rPr>
                <w:rFonts w:asciiTheme="minorHAnsi" w:hAnsiTheme="minorHAnsi" w:cstheme="minorHAnsi"/>
                <w:b/>
                <w:bCs/>
                <w:color w:val="FFFFFF"/>
                <w:sz w:val="22"/>
                <w:szCs w:val="22"/>
                <w:lang w:val="en-AU" w:eastAsia="en-AU"/>
              </w:rPr>
              <w:t>Risk Level</w:t>
            </w:r>
          </w:p>
        </w:tc>
        <w:tc>
          <w:tcPr>
            <w:tcW w:w="6370" w:type="dxa"/>
            <w:shd w:val="clear" w:color="auto" w:fill="000000" w:themeFill="text1"/>
            <w:noWrap/>
            <w:vAlign w:val="center"/>
            <w:hideMark/>
          </w:tcPr>
          <w:p w14:paraId="294401B4" w14:textId="4F88BDC5" w:rsidR="002B595B" w:rsidRPr="004F5215" w:rsidRDefault="002B595B" w:rsidP="002B595B">
            <w:pPr>
              <w:rPr>
                <w:rFonts w:asciiTheme="minorHAnsi" w:hAnsiTheme="minorHAnsi" w:cstheme="minorHAnsi"/>
                <w:b/>
                <w:bCs/>
                <w:color w:val="FFFFFF"/>
                <w:sz w:val="22"/>
                <w:szCs w:val="22"/>
                <w:lang w:val="en-AU" w:eastAsia="en-AU"/>
              </w:rPr>
            </w:pPr>
            <w:r w:rsidRPr="004F5215">
              <w:rPr>
                <w:rFonts w:asciiTheme="minorHAnsi" w:hAnsiTheme="minorHAnsi" w:cstheme="minorHAnsi"/>
                <w:b/>
                <w:bCs/>
                <w:color w:val="FFFFFF"/>
                <w:sz w:val="22"/>
                <w:szCs w:val="22"/>
                <w:lang w:val="en-AU" w:eastAsia="en-AU"/>
              </w:rPr>
              <w:t>Description</w:t>
            </w:r>
          </w:p>
        </w:tc>
        <w:tc>
          <w:tcPr>
            <w:tcW w:w="1417" w:type="dxa"/>
            <w:shd w:val="clear" w:color="auto" w:fill="000000" w:themeFill="text1"/>
            <w:vAlign w:val="center"/>
          </w:tcPr>
          <w:p w14:paraId="31021029" w14:textId="2BD996F5" w:rsidR="002B595B" w:rsidRPr="001E2380" w:rsidRDefault="002B595B" w:rsidP="002B595B">
            <w:pPr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val="en-AU" w:eastAsia="en-AU"/>
              </w:rPr>
            </w:pPr>
            <w:r w:rsidRPr="001E2380"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val="en-AU" w:eastAsia="en-AU"/>
              </w:rPr>
              <w:t>Risk Level</w:t>
            </w:r>
          </w:p>
        </w:tc>
        <w:tc>
          <w:tcPr>
            <w:tcW w:w="6095" w:type="dxa"/>
            <w:shd w:val="clear" w:color="auto" w:fill="000000" w:themeFill="text1"/>
            <w:vAlign w:val="center"/>
          </w:tcPr>
          <w:p w14:paraId="3732D075" w14:textId="4EA579DF" w:rsidR="002B595B" w:rsidRPr="001E2380" w:rsidRDefault="002B595B" w:rsidP="002B595B">
            <w:pPr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val="en-AU" w:eastAsia="en-AU"/>
              </w:rPr>
            </w:pPr>
            <w:r w:rsidRPr="001E2380"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val="en-AU" w:eastAsia="en-AU"/>
              </w:rPr>
              <w:t>Description</w:t>
            </w:r>
          </w:p>
        </w:tc>
      </w:tr>
      <w:tr w:rsidR="002B595B" w:rsidRPr="00671CFE" w14:paraId="21BDB475" w14:textId="77777777" w:rsidTr="002B595B">
        <w:trPr>
          <w:trHeight w:val="571"/>
        </w:trPr>
        <w:tc>
          <w:tcPr>
            <w:tcW w:w="1417" w:type="dxa"/>
            <w:shd w:val="clear" w:color="auto" w:fill="FF5050"/>
            <w:hideMark/>
          </w:tcPr>
          <w:p w14:paraId="01F12DF9" w14:textId="77777777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AU" w:eastAsia="en-AU"/>
              </w:rPr>
            </w:pPr>
            <w:r w:rsidRPr="00671CFE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AU" w:eastAsia="en-AU"/>
              </w:rPr>
              <w:t>Extreme</w:t>
            </w:r>
          </w:p>
        </w:tc>
        <w:tc>
          <w:tcPr>
            <w:tcW w:w="6370" w:type="dxa"/>
            <w:shd w:val="clear" w:color="auto" w:fill="FF5050"/>
            <w:hideMark/>
          </w:tcPr>
          <w:p w14:paraId="1C7D59F0" w14:textId="77777777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</w:pPr>
            <w:r w:rsidRPr="00671CFE"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  <w:t>Risk not acceptable</w:t>
            </w:r>
            <w:r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  <w:t>: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Immediate action required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. 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If the activity continues, all possible mitigation strategies be analysed to reduce exposure to the risk.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Activ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ely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monitor.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Oversight by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Bishop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. </w:t>
            </w:r>
          </w:p>
        </w:tc>
        <w:tc>
          <w:tcPr>
            <w:tcW w:w="1417" w:type="dxa"/>
            <w:shd w:val="clear" w:color="auto" w:fill="FFFF66"/>
          </w:tcPr>
          <w:p w14:paraId="0FF013AD" w14:textId="77777777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</w:pPr>
            <w:r w:rsidRPr="004F5215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AU" w:eastAsia="en-AU"/>
              </w:rPr>
              <w:t>Medium</w:t>
            </w:r>
          </w:p>
        </w:tc>
        <w:tc>
          <w:tcPr>
            <w:tcW w:w="6095" w:type="dxa"/>
            <w:shd w:val="clear" w:color="auto" w:fill="FFFF66"/>
          </w:tcPr>
          <w:p w14:paraId="082F82E8" w14:textId="4C8D5341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</w:pPr>
            <w:r w:rsidRPr="00671CFE"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  <w:t>Potential action required: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="00AB275F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R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isk may be acceptable if reduced to as low as reasonably practical through application of acceptable controls. </w:t>
            </w:r>
            <w:r w:rsidR="00AB275F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Ongoing r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eview and monitoring </w:t>
            </w:r>
            <w:r w:rsidR="00E53872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by </w:t>
            </w:r>
            <w:r w:rsidR="00AB275F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Priest-in-charge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. </w:t>
            </w:r>
          </w:p>
        </w:tc>
      </w:tr>
      <w:tr w:rsidR="002B595B" w:rsidRPr="004F5215" w14:paraId="2AC1663D" w14:textId="77777777" w:rsidTr="002B595B">
        <w:trPr>
          <w:trHeight w:val="538"/>
        </w:trPr>
        <w:tc>
          <w:tcPr>
            <w:tcW w:w="1417" w:type="dxa"/>
            <w:shd w:val="clear" w:color="000000" w:fill="FFC000"/>
            <w:noWrap/>
            <w:hideMark/>
          </w:tcPr>
          <w:p w14:paraId="05C0AC7F" w14:textId="77777777" w:rsidR="002B595B" w:rsidRPr="004F5215" w:rsidRDefault="002B595B" w:rsidP="002B595B">
            <w:pPr>
              <w:spacing w:before="120" w:after="120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AU" w:eastAsia="en-AU"/>
              </w:rPr>
            </w:pPr>
            <w:r w:rsidRPr="004F5215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AU" w:eastAsia="en-AU"/>
              </w:rPr>
              <w:t>High</w:t>
            </w:r>
          </w:p>
        </w:tc>
        <w:tc>
          <w:tcPr>
            <w:tcW w:w="6370" w:type="dxa"/>
            <w:shd w:val="clear" w:color="000000" w:fill="FFC000"/>
            <w:hideMark/>
          </w:tcPr>
          <w:p w14:paraId="4BA63C42" w14:textId="247AA978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</w:pPr>
            <w:r w:rsidRPr="00671CFE"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  <w:t>Proactive management required: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Risk mitigation strategies to be developed including contingency plans where relevant.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Active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 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review and monitoring.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Oversight by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Priest-in-charge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. </w:t>
            </w:r>
          </w:p>
        </w:tc>
        <w:tc>
          <w:tcPr>
            <w:tcW w:w="1417" w:type="dxa"/>
            <w:shd w:val="clear" w:color="auto" w:fill="99FF66"/>
          </w:tcPr>
          <w:p w14:paraId="43628BB0" w14:textId="77777777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</w:pPr>
            <w:r w:rsidRPr="004F5215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AU" w:eastAsia="en-AU"/>
              </w:rPr>
              <w:t>Low</w:t>
            </w:r>
          </w:p>
        </w:tc>
        <w:tc>
          <w:tcPr>
            <w:tcW w:w="6095" w:type="dxa"/>
            <w:shd w:val="clear" w:color="auto" w:fill="99FF66"/>
          </w:tcPr>
          <w:p w14:paraId="3695C55E" w14:textId="792FAF3C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</w:pPr>
            <w:r w:rsidRPr="00AB275F"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  <w:t>Accept &amp; Monitor: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Manage</w:t>
            </w:r>
            <w:r w:rsidR="00CD26E6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the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risk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by routine procedures and controls.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P</w:t>
            </w:r>
            <w:r w:rsidR="00E53872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riest-in-charge to p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eriodically monitor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effectiveness of controls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. </w:t>
            </w:r>
          </w:p>
        </w:tc>
      </w:tr>
    </w:tbl>
    <w:p w14:paraId="1F2AC9C3" w14:textId="77777777" w:rsidR="00F074D8" w:rsidRPr="00890814" w:rsidRDefault="00F074D8" w:rsidP="002B595B">
      <w:pPr>
        <w:rPr>
          <w:rFonts w:asciiTheme="minorHAnsi" w:hAnsiTheme="minorHAnsi" w:cstheme="minorHAnsi"/>
          <w:sz w:val="2"/>
          <w:szCs w:val="2"/>
        </w:rPr>
      </w:pPr>
    </w:p>
    <w:sectPr w:rsidR="00F074D8" w:rsidRPr="00890814" w:rsidSect="003245C8">
      <w:headerReference w:type="default" r:id="rId9"/>
      <w:footerReference w:type="default" r:id="rId10"/>
      <w:headerReference w:type="first" r:id="rId11"/>
      <w:footerReference w:type="first" r:id="rId12"/>
      <w:pgSz w:w="16840" w:h="11907" w:orient="landscape" w:code="9"/>
      <w:pgMar w:top="1702" w:right="720" w:bottom="1560" w:left="720" w:header="285" w:footer="51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FCA000" w14:textId="77777777" w:rsidR="00D53E94" w:rsidRDefault="00D53E94">
      <w:r>
        <w:separator/>
      </w:r>
    </w:p>
  </w:endnote>
  <w:endnote w:type="continuationSeparator" w:id="0">
    <w:p w14:paraId="16BA8E7D" w14:textId="77777777" w:rsidR="00D53E94" w:rsidRDefault="00D53E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447234" w14:textId="77777777" w:rsidR="009A6C90" w:rsidRPr="00E871D1" w:rsidRDefault="009A6C90" w:rsidP="009A6C90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color w:val="1C449C"/>
        <w:sz w:val="24"/>
        <w:szCs w:val="24"/>
      </w:rPr>
    </w:pPr>
    <w:r w:rsidRPr="00E871D1">
      <w:rPr>
        <w:noProof/>
        <w:color w:val="1C449C"/>
        <w:sz w:val="24"/>
        <w:szCs w:val="24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9DDF27B" wp14:editId="6F91413A">
              <wp:simplePos x="0" y="0"/>
              <wp:positionH relativeFrom="column">
                <wp:posOffset>-1</wp:posOffset>
              </wp:positionH>
              <wp:positionV relativeFrom="paragraph">
                <wp:posOffset>62865</wp:posOffset>
              </wp:positionV>
              <wp:extent cx="9725025" cy="0"/>
              <wp:effectExtent l="0" t="0" r="0" b="0"/>
              <wp:wrapNone/>
              <wp:docPr id="570078613" name="Straight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9725025" cy="0"/>
                      </a:xfrm>
                      <a:prstGeom prst="line">
                        <a:avLst/>
                      </a:prstGeom>
                      <a:ln w="19050">
                        <a:solidFill>
                          <a:srgbClr val="1C449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5AD80BE6" id="Straight Connector 2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95pt" to="765.75pt,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" strokecolor="#1c449c" strokeweight="1.5pt"/>
          </w:pict>
        </mc:Fallback>
      </mc:AlternateContent>
    </w:r>
  </w:p>
  <w:p w14:paraId="15441CC2" w14:textId="227F0A84" w:rsidR="009A6C90" w:rsidRPr="00767384" w:rsidRDefault="009A6C90" w:rsidP="00767384">
    <w:pPr>
      <w:pStyle w:val="Footer"/>
      <w:tabs>
        <w:tab w:val="clear" w:pos="4153"/>
        <w:tab w:val="clear" w:pos="8306"/>
        <w:tab w:val="left" w:pos="851"/>
        <w:tab w:val="right" w:pos="15309"/>
      </w:tabs>
      <w:spacing w:after="20"/>
      <w:ind w:right="45"/>
      <w:rPr>
        <w:rStyle w:val="PageNumber"/>
        <w:rFonts w:asciiTheme="minorHAnsi" w:hAnsiTheme="minorHAnsi" w:cstheme="minorHAnsi"/>
      </w:rPr>
    </w:pPr>
    <w:r w:rsidRPr="00767384">
      <w:rPr>
        <w:rFonts w:asciiTheme="minorHAnsi" w:hAnsiTheme="minorHAnsi" w:cstheme="minorHAnsi"/>
        <w:b/>
        <w:bCs/>
      </w:rPr>
      <w:t>Name:</w:t>
    </w:r>
    <w:r w:rsidRPr="00767384">
      <w:rPr>
        <w:rFonts w:asciiTheme="minorHAnsi" w:hAnsiTheme="minorHAnsi" w:cstheme="minorHAnsi"/>
      </w:rPr>
      <w:t xml:space="preserve"> </w:t>
    </w:r>
    <w:r w:rsidR="00135EEC" w:rsidRPr="00767384">
      <w:rPr>
        <w:rFonts w:asciiTheme="minorHAnsi" w:hAnsiTheme="minorHAnsi" w:cstheme="minorHAnsi"/>
      </w:rPr>
      <w:tab/>
    </w:r>
    <w:r w:rsidR="002B595B">
      <w:rPr>
        <w:rFonts w:asciiTheme="minorHAnsi" w:hAnsiTheme="minorHAnsi" w:cstheme="minorHAnsi"/>
      </w:rPr>
      <w:t xml:space="preserve">Safeguarding </w:t>
    </w:r>
    <w:r w:rsidR="00135EEC" w:rsidRPr="00767384">
      <w:rPr>
        <w:rFonts w:asciiTheme="minorHAnsi" w:hAnsiTheme="minorHAnsi" w:cstheme="minorHAnsi"/>
      </w:rPr>
      <w:t xml:space="preserve">Risk </w:t>
    </w:r>
    <w:r w:rsidRPr="00767384">
      <w:rPr>
        <w:rFonts w:asciiTheme="minorHAnsi" w:hAnsiTheme="minorHAnsi" w:cstheme="minorHAnsi"/>
      </w:rPr>
      <w:t>Template (</w:t>
    </w:r>
    <w:r w:rsidR="006A672B">
      <w:rPr>
        <w:rFonts w:asciiTheme="minorHAnsi" w:hAnsiTheme="minorHAnsi" w:cstheme="minorHAnsi"/>
      </w:rPr>
      <w:t>Pastoral Support in the Home</w:t>
    </w:r>
    <w:r w:rsidRPr="00767384">
      <w:rPr>
        <w:rFonts w:asciiTheme="minorHAnsi" w:hAnsiTheme="minorHAnsi" w:cstheme="minorHAnsi"/>
      </w:rPr>
      <w:t>)</w:t>
    </w:r>
    <w:r w:rsidRPr="00767384">
      <w:rPr>
        <w:rFonts w:asciiTheme="minorHAnsi" w:hAnsiTheme="minorHAnsi" w:cstheme="minorHAnsi"/>
      </w:rPr>
      <w:tab/>
      <w:t xml:space="preserve">     </w:t>
    </w:r>
    <w:r w:rsidRPr="00767384">
      <w:rPr>
        <w:rFonts w:asciiTheme="minorHAnsi" w:hAnsiTheme="minorHAnsi" w:cstheme="minorHAnsi"/>
        <w:b/>
        <w:bCs/>
      </w:rPr>
      <w:t>Version:</w:t>
    </w:r>
    <w:r w:rsidRPr="00767384">
      <w:rPr>
        <w:rFonts w:asciiTheme="minorHAnsi" w:hAnsiTheme="minorHAnsi" w:cstheme="minorHAnsi"/>
      </w:rPr>
      <w:t xml:space="preserve"> 1.0</w:t>
    </w:r>
  </w:p>
  <w:p w14:paraId="71100AD3" w14:textId="10EFC48E" w:rsidR="009A6C90" w:rsidRPr="00767384" w:rsidRDefault="009A6C90" w:rsidP="00767384">
    <w:pPr>
      <w:pStyle w:val="Footer"/>
      <w:tabs>
        <w:tab w:val="clear" w:pos="8306"/>
        <w:tab w:val="left" w:pos="851"/>
        <w:tab w:val="right" w:pos="15309"/>
      </w:tabs>
      <w:spacing w:after="20"/>
      <w:ind w:right="360"/>
      <w:rPr>
        <w:rFonts w:asciiTheme="minorHAnsi" w:hAnsiTheme="minorHAnsi" w:cstheme="minorHAnsi"/>
        <w:b/>
        <w:bCs/>
      </w:rPr>
    </w:pPr>
    <w:r w:rsidRPr="00767384">
      <w:rPr>
        <w:rFonts w:asciiTheme="minorHAnsi" w:hAnsiTheme="minorHAnsi" w:cstheme="minorHAnsi"/>
        <w:b/>
        <w:bCs/>
      </w:rPr>
      <w:t>Owner:</w:t>
    </w:r>
    <w:r w:rsidR="00135EEC" w:rsidRPr="00767384">
      <w:rPr>
        <w:rFonts w:asciiTheme="minorHAnsi" w:hAnsiTheme="minorHAnsi" w:cstheme="minorHAnsi"/>
      </w:rPr>
      <w:tab/>
    </w:r>
    <w:r w:rsidRPr="00767384">
      <w:rPr>
        <w:rFonts w:asciiTheme="minorHAnsi" w:hAnsiTheme="minorHAnsi" w:cstheme="minorHAnsi"/>
      </w:rPr>
      <w:t>Risk</w:t>
    </w:r>
    <w:r w:rsidR="00BB42C7" w:rsidRPr="00767384">
      <w:rPr>
        <w:rFonts w:asciiTheme="minorHAnsi" w:hAnsiTheme="minorHAnsi" w:cstheme="minorHAnsi"/>
      </w:rPr>
      <w:t>, Safety</w:t>
    </w:r>
    <w:r w:rsidRPr="00767384">
      <w:rPr>
        <w:rFonts w:asciiTheme="minorHAnsi" w:hAnsiTheme="minorHAnsi" w:cstheme="minorHAnsi"/>
      </w:rPr>
      <w:t xml:space="preserve"> &amp; Compliance Officer</w:t>
    </w:r>
    <w:r w:rsidR="00BB42C7" w:rsidRPr="00767384">
      <w:rPr>
        <w:rFonts w:asciiTheme="minorHAnsi" w:hAnsiTheme="minorHAnsi" w:cstheme="minorHAnsi"/>
      </w:rPr>
      <w:tab/>
    </w:r>
    <w:r w:rsidRPr="00767384">
      <w:rPr>
        <w:rFonts w:asciiTheme="minorHAnsi" w:hAnsiTheme="minorHAnsi" w:cstheme="minorHAnsi"/>
      </w:rPr>
      <w:tab/>
    </w:r>
    <w:r w:rsidRPr="00767384">
      <w:rPr>
        <w:rFonts w:asciiTheme="minorHAnsi" w:hAnsiTheme="minorHAnsi" w:cstheme="minorHAnsi"/>
        <w:b/>
        <w:bCs/>
      </w:rPr>
      <w:t>Date:</w:t>
    </w:r>
    <w:r w:rsidRPr="00767384">
      <w:rPr>
        <w:rFonts w:asciiTheme="minorHAnsi" w:hAnsiTheme="minorHAnsi" w:cstheme="minorHAnsi"/>
      </w:rPr>
      <w:t xml:space="preserve"> </w:t>
    </w:r>
    <w:r w:rsidR="00A03EB2">
      <w:rPr>
        <w:rFonts w:asciiTheme="minorHAnsi" w:hAnsiTheme="minorHAnsi" w:cstheme="minorHAnsi"/>
      </w:rPr>
      <w:t xml:space="preserve">March </w:t>
    </w:r>
    <w:r w:rsidRPr="00767384">
      <w:rPr>
        <w:rFonts w:asciiTheme="minorHAnsi" w:hAnsiTheme="minorHAnsi" w:cstheme="minorHAnsi"/>
      </w:rPr>
      <w:t>2026</w:t>
    </w:r>
  </w:p>
  <w:p w14:paraId="095EDF9F" w14:textId="5712FD4D" w:rsidR="001C69EA" w:rsidRPr="00767384" w:rsidRDefault="009A6C90" w:rsidP="0070123D">
    <w:pPr>
      <w:pStyle w:val="Footer"/>
      <w:tabs>
        <w:tab w:val="clear" w:pos="4153"/>
        <w:tab w:val="clear" w:pos="8306"/>
        <w:tab w:val="left" w:pos="851"/>
        <w:tab w:val="right" w:pos="15309"/>
      </w:tabs>
      <w:ind w:right="45"/>
      <w:rPr>
        <w:rFonts w:asciiTheme="minorHAnsi" w:hAnsiTheme="minorHAnsi" w:cstheme="minorHAnsi"/>
        <w:sz w:val="10"/>
        <w:szCs w:val="10"/>
      </w:rPr>
    </w:pPr>
    <w:r w:rsidRPr="00767384">
      <w:rPr>
        <w:rFonts w:asciiTheme="minorHAnsi" w:hAnsiTheme="minorHAnsi" w:cstheme="minorHAnsi"/>
        <w:b/>
        <w:bCs/>
      </w:rPr>
      <w:t>Review:</w:t>
    </w:r>
    <w:r w:rsidR="00135EEC" w:rsidRPr="00767384">
      <w:rPr>
        <w:rFonts w:asciiTheme="minorHAnsi" w:hAnsiTheme="minorHAnsi" w:cstheme="minorHAnsi"/>
      </w:rPr>
      <w:tab/>
    </w:r>
    <w:r w:rsidR="00A03EB2">
      <w:rPr>
        <w:rFonts w:asciiTheme="minorHAnsi" w:hAnsiTheme="minorHAnsi" w:cstheme="minorHAnsi"/>
      </w:rPr>
      <w:t>February</w:t>
    </w:r>
    <w:r w:rsidRPr="00767384">
      <w:rPr>
        <w:rFonts w:asciiTheme="minorHAnsi" w:hAnsiTheme="minorHAnsi" w:cstheme="minorHAnsi"/>
      </w:rPr>
      <w:t xml:space="preserve"> 202</w:t>
    </w:r>
    <w:r w:rsidR="0070123D">
      <w:rPr>
        <w:rFonts w:asciiTheme="minorHAnsi" w:hAnsiTheme="minorHAnsi" w:cstheme="minorHAnsi"/>
      </w:rPr>
      <w:t xml:space="preserve">8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EDFA9" w14:textId="77777777" w:rsidR="001C69EA" w:rsidRDefault="001C69EA" w:rsidP="00994C39">
    <w:pPr>
      <w:pStyle w:val="Footer"/>
      <w:ind w:left="-709" w:right="45"/>
      <w:rPr>
        <w:rFonts w:ascii="Arial" w:hAnsi="Arial" w:cs="Arial"/>
      </w:rPr>
    </w:pPr>
    <w:r w:rsidRPr="008E66F4">
      <w:rPr>
        <w:rFonts w:ascii="Arial" w:hAnsi="Arial" w:cs="Arial"/>
        <w:color w:val="FF0000"/>
      </w:rPr>
      <w:t>________________________________________________________________________________________________________________________________________________</w:t>
    </w:r>
    <w:r w:rsidRPr="00C15565">
      <w:rPr>
        <w:rFonts w:ascii="Arial" w:hAnsi="Arial" w:cs="Arial"/>
      </w:rPr>
      <w:t xml:space="preserve"> </w:t>
    </w:r>
    <w:r>
      <w:rPr>
        <w:rFonts w:ascii="Arial" w:hAnsi="Arial" w:cs="Arial"/>
      </w:rPr>
      <w:tab/>
    </w:r>
  </w:p>
  <w:p w14:paraId="095EDFAA" w14:textId="77777777" w:rsidR="001C69EA" w:rsidRDefault="001C69EA" w:rsidP="00994C39">
    <w:pPr>
      <w:pStyle w:val="Footer"/>
      <w:ind w:left="-709" w:right="45"/>
      <w:rPr>
        <w:rStyle w:val="PageNumber"/>
        <w:rFonts w:ascii="Arial" w:hAnsi="Arial" w:cs="Arial"/>
      </w:rPr>
    </w:pPr>
    <w:r>
      <w:rPr>
        <w:rFonts w:ascii="Arial" w:hAnsi="Arial" w:cs="Arial"/>
      </w:rPr>
      <w:t>Name: WHS Risk Assessment Tool FO01</w:t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 w:rsidRPr="008B3A26">
      <w:rPr>
        <w:rStyle w:val="PageNumber"/>
        <w:rFonts w:ascii="Arial" w:hAnsi="Arial" w:cs="Arial"/>
      </w:rPr>
      <w:fldChar w:fldCharType="begin"/>
    </w:r>
    <w:r w:rsidRPr="008B3A26">
      <w:rPr>
        <w:rStyle w:val="PageNumber"/>
        <w:rFonts w:ascii="Arial" w:hAnsi="Arial" w:cs="Arial"/>
      </w:rPr>
      <w:instrText xml:space="preserve">PAGE  </w:instrText>
    </w:r>
    <w:r w:rsidRPr="008B3A26">
      <w:rPr>
        <w:rStyle w:val="PageNumber"/>
        <w:rFonts w:ascii="Arial" w:hAnsi="Arial" w:cs="Arial"/>
      </w:rPr>
      <w:fldChar w:fldCharType="separate"/>
    </w:r>
    <w:r>
      <w:rPr>
        <w:rStyle w:val="PageNumber"/>
        <w:rFonts w:ascii="Arial" w:hAnsi="Arial" w:cs="Arial"/>
        <w:noProof/>
      </w:rPr>
      <w:t>1</w:t>
    </w:r>
    <w:r w:rsidRPr="008B3A26">
      <w:rPr>
        <w:rStyle w:val="PageNumber"/>
        <w:rFonts w:ascii="Arial" w:hAnsi="Arial" w:cs="Arial"/>
      </w:rPr>
      <w:fldChar w:fldCharType="end"/>
    </w:r>
    <w:r>
      <w:rPr>
        <w:rStyle w:val="PageNumber"/>
        <w:rFonts w:ascii="Arial" w:hAnsi="Arial" w:cs="Arial"/>
      </w:rPr>
      <w:t>/4</w:t>
    </w:r>
  </w:p>
  <w:p w14:paraId="095EDFAB" w14:textId="77777777" w:rsidR="001C69EA" w:rsidRPr="00FD0B2F" w:rsidRDefault="001C69EA" w:rsidP="00994C39">
    <w:pPr>
      <w:pStyle w:val="Footer"/>
      <w:ind w:left="-709" w:right="360"/>
      <w:rPr>
        <w:rFonts w:ascii="Arial" w:hAnsi="Arial" w:cs="Arial"/>
      </w:rPr>
    </w:pPr>
    <w:r>
      <w:rPr>
        <w:rFonts w:ascii="Arial" w:hAnsi="Arial" w:cs="Arial"/>
      </w:rPr>
      <w:t>Policy Owner: Director WHS Archdiocese of Brisbane</w:t>
    </w:r>
  </w:p>
  <w:p w14:paraId="095EDFAC" w14:textId="77777777" w:rsidR="001C69EA" w:rsidRPr="004B6CE5" w:rsidRDefault="001C69EA" w:rsidP="00994C39">
    <w:pPr>
      <w:pStyle w:val="Footer"/>
      <w:ind w:left="-709" w:right="45"/>
    </w:pPr>
    <w:r w:rsidRPr="00FD0B2F">
      <w:rPr>
        <w:rFonts w:ascii="Arial" w:hAnsi="Arial" w:cs="Arial"/>
      </w:rPr>
      <w:t xml:space="preserve">Version: </w:t>
    </w:r>
    <w:r>
      <w:rPr>
        <w:rFonts w:ascii="Arial" w:hAnsi="Arial" w:cs="Arial"/>
      </w:rPr>
      <w:t>19 December 2016, Next Review Date: December 201</w:t>
    </w:r>
  </w:p>
  <w:p w14:paraId="095EDFAD" w14:textId="77777777" w:rsidR="001C69EA" w:rsidRDefault="001C69EA" w:rsidP="00714A0F">
    <w:pPr>
      <w:pStyle w:val="Footer"/>
      <w:tabs>
        <w:tab w:val="clear" w:pos="4153"/>
        <w:tab w:val="clear" w:pos="8306"/>
        <w:tab w:val="left" w:pos="4136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C8994A" w14:textId="77777777" w:rsidR="00D53E94" w:rsidRDefault="00D53E94">
      <w:r>
        <w:separator/>
      </w:r>
    </w:p>
  </w:footnote>
  <w:footnote w:type="continuationSeparator" w:id="0">
    <w:p w14:paraId="19264DFD" w14:textId="77777777" w:rsidR="00D53E94" w:rsidRDefault="00D53E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EDF9B" w14:textId="5AF2EFE2" w:rsidR="001C69EA" w:rsidRDefault="00AD1DED" w:rsidP="00AE1445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sz w:val="2"/>
        <w:szCs w:val="2"/>
      </w:rPr>
    </w:pPr>
    <w:r w:rsidRPr="004F3076">
      <w:rPr>
        <w:rFonts w:ascii="Arial" w:hAnsi="Arial" w:cs="Arial"/>
        <w:b/>
        <w:noProof/>
        <w:sz w:val="32"/>
        <w:szCs w:val="32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0EAC6073" wp14:editId="34E9A338">
              <wp:simplePos x="0" y="0"/>
              <wp:positionH relativeFrom="column">
                <wp:posOffset>676275</wp:posOffset>
              </wp:positionH>
              <wp:positionV relativeFrom="paragraph">
                <wp:posOffset>85725</wp:posOffset>
              </wp:positionV>
              <wp:extent cx="9344025" cy="676275"/>
              <wp:effectExtent l="0" t="0" r="9525" b="9525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344025" cy="676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D4C972" w14:textId="32D61BBD" w:rsidR="00AD1DED" w:rsidRPr="00767384" w:rsidRDefault="00AD1DED" w:rsidP="00AD1DED">
                          <w:pPr>
                            <w:pStyle w:val="Header"/>
                            <w:tabs>
                              <w:tab w:val="left" w:pos="4360"/>
                              <w:tab w:val="center" w:pos="8306"/>
                            </w:tabs>
                            <w:rPr>
                              <w:rFonts w:asciiTheme="minorHAnsi" w:hAnsiTheme="minorHAnsi" w:cstheme="minorHAnsi"/>
                              <w:b/>
                              <w:sz w:val="32"/>
                              <w:szCs w:val="32"/>
                            </w:rPr>
                          </w:pPr>
                          <w:r w:rsidRPr="00767384">
                            <w:rPr>
                              <w:rFonts w:asciiTheme="minorHAnsi" w:hAnsiTheme="minorHAnsi" w:cstheme="minorHAnsi"/>
                              <w:b/>
                              <w:sz w:val="36"/>
                              <w:szCs w:val="36"/>
                            </w:rPr>
                            <w:t xml:space="preserve">Catholic Diocese of Sandhurst </w:t>
                          </w:r>
                          <w:r w:rsidRPr="00767384">
                            <w:rPr>
                              <w:rFonts w:asciiTheme="minorHAnsi" w:hAnsiTheme="minorHAnsi" w:cstheme="minorHAnsi"/>
                              <w:b/>
                              <w:sz w:val="32"/>
                              <w:szCs w:val="32"/>
                            </w:rPr>
                            <w:t>Risk Assessment</w:t>
                          </w:r>
                        </w:p>
                        <w:p w14:paraId="5740DF59" w14:textId="5C2F1B59" w:rsidR="00AD1DED" w:rsidRPr="0072798C" w:rsidRDefault="006F5236" w:rsidP="00AD1DED">
                          <w:pPr>
                            <w:pStyle w:val="Header"/>
                            <w:tabs>
                              <w:tab w:val="left" w:pos="4360"/>
                              <w:tab w:val="center" w:pos="8306"/>
                            </w:tabs>
                            <w:spacing w:before="120"/>
                            <w:rPr>
                              <w:rFonts w:asciiTheme="minorHAnsi" w:hAnsiTheme="minorHAnsi" w:cstheme="minorHAnsi"/>
                              <w:b/>
                              <w:sz w:val="32"/>
                              <w:szCs w:val="32"/>
                            </w:rPr>
                          </w:pPr>
                          <w:r w:rsidRPr="0072798C">
                            <w:rPr>
                              <w:rFonts w:asciiTheme="minorHAnsi" w:hAnsiTheme="minorHAnsi" w:cstheme="minorHAnsi"/>
                              <w:b/>
                              <w:sz w:val="32"/>
                              <w:szCs w:val="32"/>
                            </w:rPr>
                            <w:t xml:space="preserve">Pastoral Support in the </w:t>
                          </w:r>
                          <w:r w:rsidR="00754B76" w:rsidRPr="0072798C">
                            <w:rPr>
                              <w:rFonts w:asciiTheme="minorHAnsi" w:hAnsiTheme="minorHAnsi" w:cstheme="minorHAnsi"/>
                              <w:b/>
                              <w:sz w:val="32"/>
                              <w:szCs w:val="32"/>
                            </w:rPr>
                            <w:t>Home</w:t>
                          </w:r>
                        </w:p>
                        <w:p w14:paraId="6EC5375D" w14:textId="77777777" w:rsidR="00AD1DED" w:rsidRPr="004517D9" w:rsidRDefault="00AD1DED" w:rsidP="00AD1DED">
                          <w:pPr>
                            <w:rPr>
                              <w:color w:val="FF000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EAC607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53.25pt;margin-top:6.75pt;width:735.75pt;height:53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" stroked="f">
              <v:textbox>
                <w:txbxContent>
                  <w:p w14:paraId="2DD4C972" w14:textId="32D61BBD" w:rsidR="00AD1DED" w:rsidRPr="00767384" w:rsidRDefault="00AD1DED" w:rsidP="00AD1DED">
                    <w:pPr>
                      <w:pStyle w:val="Header"/>
                      <w:tabs>
                        <w:tab w:val="left" w:pos="4360"/>
                        <w:tab w:val="center" w:pos="8306"/>
                      </w:tabs>
                      <w:rPr>
                        <w:rFonts w:asciiTheme="minorHAnsi" w:hAnsiTheme="minorHAnsi" w:cstheme="minorHAnsi"/>
                        <w:b/>
                        <w:sz w:val="32"/>
                        <w:szCs w:val="32"/>
                      </w:rPr>
                    </w:pPr>
                    <w:r w:rsidRPr="00767384">
                      <w:rPr>
                        <w:rFonts w:asciiTheme="minorHAnsi" w:hAnsiTheme="minorHAnsi" w:cstheme="minorHAnsi"/>
                        <w:b/>
                        <w:sz w:val="36"/>
                        <w:szCs w:val="36"/>
                      </w:rPr>
                      <w:t xml:space="preserve">Catholic Diocese of Sandhurst </w:t>
                    </w:r>
                    <w:r w:rsidRPr="00767384">
                      <w:rPr>
                        <w:rFonts w:asciiTheme="minorHAnsi" w:hAnsiTheme="minorHAnsi" w:cstheme="minorHAnsi"/>
                        <w:b/>
                        <w:sz w:val="32"/>
                        <w:szCs w:val="32"/>
                      </w:rPr>
                      <w:t>Risk Assessment</w:t>
                    </w:r>
                  </w:p>
                  <w:p w14:paraId="5740DF59" w14:textId="5C2F1B59" w:rsidR="00AD1DED" w:rsidRPr="0072798C" w:rsidRDefault="006F5236" w:rsidP="00AD1DED">
                    <w:pPr>
                      <w:pStyle w:val="Header"/>
                      <w:tabs>
                        <w:tab w:val="left" w:pos="4360"/>
                        <w:tab w:val="center" w:pos="8306"/>
                      </w:tabs>
                      <w:spacing w:before="120"/>
                      <w:rPr>
                        <w:rFonts w:asciiTheme="minorHAnsi" w:hAnsiTheme="minorHAnsi" w:cstheme="minorHAnsi"/>
                        <w:b/>
                        <w:sz w:val="32"/>
                        <w:szCs w:val="32"/>
                      </w:rPr>
                    </w:pPr>
                    <w:r w:rsidRPr="0072798C">
                      <w:rPr>
                        <w:rFonts w:asciiTheme="minorHAnsi" w:hAnsiTheme="minorHAnsi" w:cstheme="minorHAnsi"/>
                        <w:b/>
                        <w:sz w:val="32"/>
                        <w:szCs w:val="32"/>
                      </w:rPr>
                      <w:t xml:space="preserve">Pastoral Support in the </w:t>
                    </w:r>
                    <w:r w:rsidR="00754B76" w:rsidRPr="0072798C">
                      <w:rPr>
                        <w:rFonts w:asciiTheme="minorHAnsi" w:hAnsiTheme="minorHAnsi" w:cstheme="minorHAnsi"/>
                        <w:b/>
                        <w:sz w:val="32"/>
                        <w:szCs w:val="32"/>
                      </w:rPr>
                      <w:t>Home</w:t>
                    </w:r>
                  </w:p>
                  <w:p w14:paraId="6EC5375D" w14:textId="77777777" w:rsidR="00AD1DED" w:rsidRPr="004517D9" w:rsidRDefault="00AD1DED" w:rsidP="00AD1DED">
                    <w:pPr>
                      <w:rPr>
                        <w:color w:val="FF0000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inline distT="0" distB="0" distL="0" distR="0" wp14:anchorId="6080F7AA" wp14:editId="3E26E22B">
          <wp:extent cx="523768" cy="693420"/>
          <wp:effectExtent l="0" t="0" r="0" b="0"/>
          <wp:docPr id="885461040" name="Picture 1421077244" descr="A yellow blue and white shield with a white star and a blue and yellow shiel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421077244" descr="A yellow blue and white shield with a white star and a blue and yellow shield&#10;&#10;AI-generated content may be incorrect.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0514" cy="70235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94E1E6" w14:textId="77777777" w:rsidR="00AD1DED" w:rsidRDefault="00AD1DED" w:rsidP="00AE1445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sz w:val="2"/>
        <w:szCs w:val="2"/>
      </w:rPr>
    </w:pPr>
  </w:p>
  <w:p w14:paraId="59600C60" w14:textId="77777777" w:rsidR="00AD1DED" w:rsidRDefault="00AD1DED" w:rsidP="00AE1445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sz w:val="2"/>
        <w:szCs w:val="2"/>
      </w:rPr>
    </w:pPr>
  </w:p>
  <w:p w14:paraId="099C0640" w14:textId="77777777" w:rsidR="00AD1DED" w:rsidRDefault="00AD1DED" w:rsidP="00AE1445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sz w:val="2"/>
        <w:szCs w:val="2"/>
      </w:rPr>
    </w:pPr>
  </w:p>
  <w:p w14:paraId="4E903F9B" w14:textId="0D2E3ACA" w:rsidR="00AD1DED" w:rsidRPr="00AD1DED" w:rsidRDefault="00AD1DED" w:rsidP="00AE1445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sz w:val="24"/>
        <w:szCs w:val="24"/>
      </w:rPr>
    </w:pPr>
    <w:r w:rsidRPr="00AD1DED">
      <w:rPr>
        <w:noProof/>
        <w:color w:val="FF0000"/>
        <w:sz w:val="24"/>
        <w:szCs w:val="24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8817C9B" wp14:editId="49F44907">
              <wp:simplePos x="0" y="0"/>
              <wp:positionH relativeFrom="column">
                <wp:posOffset>0</wp:posOffset>
              </wp:positionH>
              <wp:positionV relativeFrom="paragraph">
                <wp:posOffset>120015</wp:posOffset>
              </wp:positionV>
              <wp:extent cx="9725025" cy="0"/>
              <wp:effectExtent l="0" t="0" r="0" b="0"/>
              <wp:wrapNone/>
              <wp:docPr id="87049463" name="Straight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9725025" cy="0"/>
                      </a:xfrm>
                      <a:prstGeom prst="line">
                        <a:avLst/>
                      </a:prstGeom>
                      <a:ln w="19050">
                        <a:solidFill>
                          <a:srgbClr val="1C449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75001C86" id="Straight Connector 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9.45pt" to="765.75pt,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" strokecolor="#1c449c" strokeweight="1.5pt"/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5877" w:type="dxa"/>
      <w:jc w:val="center"/>
      <w:tblBorders>
        <w:bottom w:val="single" w:sz="24" w:space="0" w:color="auto"/>
      </w:tblBorders>
      <w:tblLook w:val="01E0" w:firstRow="1" w:lastRow="1" w:firstColumn="1" w:lastColumn="1" w:noHBand="0" w:noVBand="0"/>
    </w:tblPr>
    <w:tblGrid>
      <w:gridCol w:w="4577"/>
      <w:gridCol w:w="6237"/>
      <w:gridCol w:w="5063"/>
    </w:tblGrid>
    <w:tr w:rsidR="001C69EA" w:rsidRPr="001609C9" w14:paraId="095EDFA3" w14:textId="77777777" w:rsidTr="00452041">
      <w:trPr>
        <w:trHeight w:val="279"/>
        <w:jc w:val="center"/>
      </w:trPr>
      <w:tc>
        <w:tcPr>
          <w:tcW w:w="4577" w:type="dxa"/>
          <w:tcBorders>
            <w:bottom w:val="nil"/>
          </w:tcBorders>
        </w:tcPr>
        <w:p w14:paraId="095EDFA0" w14:textId="77777777" w:rsidR="001C69EA" w:rsidRPr="001609C9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-926"/>
            <w:rPr>
              <w:b/>
              <w:sz w:val="28"/>
              <w:szCs w:val="28"/>
            </w:rPr>
          </w:pPr>
          <w:r>
            <w:rPr>
              <w:b/>
              <w:noProof/>
              <w:sz w:val="24"/>
              <w:szCs w:val="24"/>
              <w:lang w:val="en-AU" w:eastAsia="en-AU"/>
            </w:rPr>
            <w:drawing>
              <wp:inline distT="0" distB="0" distL="0" distR="0" wp14:anchorId="095EDFB0" wp14:editId="095EDFB1">
                <wp:extent cx="469265" cy="699770"/>
                <wp:effectExtent l="0" t="0" r="0" b="0"/>
                <wp:docPr id="290215376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237" w:type="dxa"/>
          <w:tcBorders>
            <w:bottom w:val="nil"/>
          </w:tcBorders>
        </w:tcPr>
        <w:p w14:paraId="095EDFA1" w14:textId="77777777" w:rsidR="001C69EA" w:rsidRPr="002477BB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-924"/>
            <w:jc w:val="center"/>
            <w:rPr>
              <w:b/>
              <w:sz w:val="48"/>
              <w:szCs w:val="48"/>
            </w:rPr>
          </w:pPr>
          <w:r w:rsidRPr="002477BB">
            <w:rPr>
              <w:b/>
              <w:sz w:val="48"/>
              <w:szCs w:val="48"/>
            </w:rPr>
            <w:t>Archdiocese of Brisbane</w:t>
          </w:r>
        </w:p>
      </w:tc>
      <w:tc>
        <w:tcPr>
          <w:tcW w:w="5063" w:type="dxa"/>
          <w:tcBorders>
            <w:bottom w:val="nil"/>
          </w:tcBorders>
        </w:tcPr>
        <w:p w14:paraId="095EDFA2" w14:textId="77777777" w:rsidR="001C69EA" w:rsidRPr="001609C9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34"/>
            <w:jc w:val="right"/>
            <w:rPr>
              <w:b/>
              <w:sz w:val="28"/>
              <w:szCs w:val="28"/>
            </w:rPr>
          </w:pPr>
        </w:p>
      </w:tc>
    </w:tr>
    <w:tr w:rsidR="001C69EA" w:rsidRPr="001609C9" w14:paraId="095EDFA7" w14:textId="77777777" w:rsidTr="00452041">
      <w:trPr>
        <w:trHeight w:val="421"/>
        <w:jc w:val="center"/>
      </w:trPr>
      <w:tc>
        <w:tcPr>
          <w:tcW w:w="4577" w:type="dxa"/>
          <w:tcBorders>
            <w:bottom w:val="single" w:sz="24" w:space="0" w:color="990033"/>
          </w:tcBorders>
        </w:tcPr>
        <w:p w14:paraId="095EDFA4" w14:textId="77777777" w:rsidR="001C69EA" w:rsidRPr="001609C9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-926"/>
            <w:rPr>
              <w:b/>
              <w:sz w:val="36"/>
            </w:rPr>
          </w:pPr>
        </w:p>
      </w:tc>
      <w:tc>
        <w:tcPr>
          <w:tcW w:w="6237" w:type="dxa"/>
          <w:tcBorders>
            <w:bottom w:val="single" w:sz="24" w:space="0" w:color="990033"/>
          </w:tcBorders>
        </w:tcPr>
        <w:p w14:paraId="095EDFA5" w14:textId="77777777" w:rsidR="001C69EA" w:rsidRPr="001609C9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-924"/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 xml:space="preserve">WHS </w:t>
          </w:r>
          <w:r w:rsidRPr="001609C9">
            <w:rPr>
              <w:b/>
              <w:sz w:val="28"/>
              <w:szCs w:val="28"/>
            </w:rPr>
            <w:t>RISK ASSESSMENT TOOL</w:t>
          </w:r>
        </w:p>
      </w:tc>
      <w:tc>
        <w:tcPr>
          <w:tcW w:w="5063" w:type="dxa"/>
          <w:tcBorders>
            <w:bottom w:val="single" w:sz="24" w:space="0" w:color="990033"/>
          </w:tcBorders>
        </w:tcPr>
        <w:p w14:paraId="095EDFA6" w14:textId="77777777" w:rsidR="001C69EA" w:rsidRPr="001609C9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34"/>
            <w:jc w:val="right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Appendix A</w:t>
          </w:r>
        </w:p>
      </w:tc>
    </w:tr>
  </w:tbl>
  <w:p w14:paraId="095EDFA8" w14:textId="77777777" w:rsidR="001C69EA" w:rsidRDefault="001C69EA" w:rsidP="004506ED">
    <w:pPr>
      <w:pStyle w:val="Header"/>
      <w:tabs>
        <w:tab w:val="clear" w:pos="4153"/>
        <w:tab w:val="clear" w:pos="8306"/>
        <w:tab w:val="left" w:pos="4370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4A4656"/>
    <w:multiLevelType w:val="hybridMultilevel"/>
    <w:tmpl w:val="54A0ED7C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0CA124A"/>
    <w:multiLevelType w:val="hybridMultilevel"/>
    <w:tmpl w:val="9E72F714"/>
    <w:lvl w:ilvl="0" w:tplc="6F00C2C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5D902B9"/>
    <w:multiLevelType w:val="hybridMultilevel"/>
    <w:tmpl w:val="04ACA00C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0083C57"/>
    <w:multiLevelType w:val="hybridMultilevel"/>
    <w:tmpl w:val="D0F24926"/>
    <w:lvl w:ilvl="0" w:tplc="B1E40786">
      <w:start w:val="1"/>
      <w:numFmt w:val="decimal"/>
      <w:lvlText w:val="%1."/>
      <w:lvlJc w:val="left"/>
      <w:pPr>
        <w:ind w:left="360" w:hanging="360"/>
      </w:pPr>
      <w:rPr>
        <w:rFonts w:asciiTheme="minorHAnsi" w:eastAsia="Times New Roman" w:hAnsiTheme="minorHAnsi" w:cstheme="minorHAnsi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E723FC6"/>
    <w:multiLevelType w:val="hybridMultilevel"/>
    <w:tmpl w:val="B3E87E8C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4252627">
    <w:abstractNumId w:val="0"/>
  </w:num>
  <w:num w:numId="2" w16cid:durableId="274413173">
    <w:abstractNumId w:val="2"/>
  </w:num>
  <w:num w:numId="3" w16cid:durableId="1682047062">
    <w:abstractNumId w:val="4"/>
  </w:num>
  <w:num w:numId="4" w16cid:durableId="1886019233">
    <w:abstractNumId w:val="3"/>
  </w:num>
  <w:num w:numId="5" w16cid:durableId="1374379162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jQ1NbW0MLCwsDQ2MTdU0lEKTi0uzszPAykwrAUAwFdpZSwAAAA="/>
    <w:docVar w:name="LEAPTempPath" w:val="C:\Users\GregWestbrook\AppData\Local\LEAP Desktop\CDE\8c07adf0-646a-4d0a-b37d-e4768a2d44c0\LEAP2Office\MacroFields\"/>
    <w:docVar w:name="LEAPUniqueCode" w:val="f7729f41-9f0b-2348-9111-4c3233e91933"/>
  </w:docVars>
  <w:rsids>
    <w:rsidRoot w:val="0088636C"/>
    <w:rsid w:val="000014EB"/>
    <w:rsid w:val="00011117"/>
    <w:rsid w:val="000357AF"/>
    <w:rsid w:val="00051019"/>
    <w:rsid w:val="00053031"/>
    <w:rsid w:val="00055540"/>
    <w:rsid w:val="00060125"/>
    <w:rsid w:val="000721EC"/>
    <w:rsid w:val="000777EF"/>
    <w:rsid w:val="0008797A"/>
    <w:rsid w:val="000A3CCE"/>
    <w:rsid w:val="000A5976"/>
    <w:rsid w:val="000A684C"/>
    <w:rsid w:val="000B4F8B"/>
    <w:rsid w:val="000C2941"/>
    <w:rsid w:val="000C7641"/>
    <w:rsid w:val="000D0B1D"/>
    <w:rsid w:val="000D115F"/>
    <w:rsid w:val="000D28C8"/>
    <w:rsid w:val="000D65EF"/>
    <w:rsid w:val="000E0552"/>
    <w:rsid w:val="000E3433"/>
    <w:rsid w:val="000E570D"/>
    <w:rsid w:val="000F417E"/>
    <w:rsid w:val="000F7F5B"/>
    <w:rsid w:val="0010066F"/>
    <w:rsid w:val="0010746E"/>
    <w:rsid w:val="00107825"/>
    <w:rsid w:val="00107A49"/>
    <w:rsid w:val="0012093F"/>
    <w:rsid w:val="00135EEC"/>
    <w:rsid w:val="00137E6D"/>
    <w:rsid w:val="001445A8"/>
    <w:rsid w:val="00147D83"/>
    <w:rsid w:val="00154563"/>
    <w:rsid w:val="001606BB"/>
    <w:rsid w:val="001606CD"/>
    <w:rsid w:val="001609C9"/>
    <w:rsid w:val="00164C65"/>
    <w:rsid w:val="00171317"/>
    <w:rsid w:val="001775E9"/>
    <w:rsid w:val="00182E1F"/>
    <w:rsid w:val="00182F91"/>
    <w:rsid w:val="001922D4"/>
    <w:rsid w:val="00195D4C"/>
    <w:rsid w:val="001974D3"/>
    <w:rsid w:val="001A393A"/>
    <w:rsid w:val="001A4210"/>
    <w:rsid w:val="001B12BC"/>
    <w:rsid w:val="001C3303"/>
    <w:rsid w:val="001C5DF5"/>
    <w:rsid w:val="001C69EA"/>
    <w:rsid w:val="001C7527"/>
    <w:rsid w:val="001D01FF"/>
    <w:rsid w:val="001D0FDC"/>
    <w:rsid w:val="001D1578"/>
    <w:rsid w:val="001D36E6"/>
    <w:rsid w:val="001D3CBE"/>
    <w:rsid w:val="001E2380"/>
    <w:rsid w:val="001E65B3"/>
    <w:rsid w:val="001E76F2"/>
    <w:rsid w:val="001F6A89"/>
    <w:rsid w:val="002102B7"/>
    <w:rsid w:val="0021107E"/>
    <w:rsid w:val="0022131A"/>
    <w:rsid w:val="00225BFE"/>
    <w:rsid w:val="002279E6"/>
    <w:rsid w:val="0023005C"/>
    <w:rsid w:val="002313F8"/>
    <w:rsid w:val="00244309"/>
    <w:rsid w:val="00245AE2"/>
    <w:rsid w:val="002477BB"/>
    <w:rsid w:val="00251839"/>
    <w:rsid w:val="00253222"/>
    <w:rsid w:val="00255CC8"/>
    <w:rsid w:val="00257732"/>
    <w:rsid w:val="00262C7D"/>
    <w:rsid w:val="0026454B"/>
    <w:rsid w:val="002649B8"/>
    <w:rsid w:val="002655EA"/>
    <w:rsid w:val="0026619C"/>
    <w:rsid w:val="00267F70"/>
    <w:rsid w:val="0027034B"/>
    <w:rsid w:val="0027192C"/>
    <w:rsid w:val="00272C19"/>
    <w:rsid w:val="00295E0E"/>
    <w:rsid w:val="002A06FA"/>
    <w:rsid w:val="002A11CA"/>
    <w:rsid w:val="002A3B63"/>
    <w:rsid w:val="002A64D0"/>
    <w:rsid w:val="002B193A"/>
    <w:rsid w:val="002B595B"/>
    <w:rsid w:val="002C3C1F"/>
    <w:rsid w:val="002C4C21"/>
    <w:rsid w:val="002C551F"/>
    <w:rsid w:val="002E0BFB"/>
    <w:rsid w:val="002E19FD"/>
    <w:rsid w:val="002F154C"/>
    <w:rsid w:val="002F7AA8"/>
    <w:rsid w:val="00300030"/>
    <w:rsid w:val="00300A34"/>
    <w:rsid w:val="00303CF5"/>
    <w:rsid w:val="00303F27"/>
    <w:rsid w:val="003074FD"/>
    <w:rsid w:val="00317D5D"/>
    <w:rsid w:val="00321A38"/>
    <w:rsid w:val="003245C8"/>
    <w:rsid w:val="00326E40"/>
    <w:rsid w:val="00333FFE"/>
    <w:rsid w:val="003414D0"/>
    <w:rsid w:val="00356A7B"/>
    <w:rsid w:val="0037188B"/>
    <w:rsid w:val="0037385B"/>
    <w:rsid w:val="003741F1"/>
    <w:rsid w:val="003772E1"/>
    <w:rsid w:val="00385864"/>
    <w:rsid w:val="00391F19"/>
    <w:rsid w:val="00396CA9"/>
    <w:rsid w:val="0039728A"/>
    <w:rsid w:val="003A5592"/>
    <w:rsid w:val="003C0F2F"/>
    <w:rsid w:val="003C5259"/>
    <w:rsid w:val="003D270A"/>
    <w:rsid w:val="003D5C3D"/>
    <w:rsid w:val="003D74D4"/>
    <w:rsid w:val="003E2E6B"/>
    <w:rsid w:val="003F22AB"/>
    <w:rsid w:val="003F5962"/>
    <w:rsid w:val="00410B54"/>
    <w:rsid w:val="0041507E"/>
    <w:rsid w:val="00431D6F"/>
    <w:rsid w:val="0043572D"/>
    <w:rsid w:val="004506ED"/>
    <w:rsid w:val="004517D9"/>
    <w:rsid w:val="00452041"/>
    <w:rsid w:val="00453375"/>
    <w:rsid w:val="00454F6E"/>
    <w:rsid w:val="004678DC"/>
    <w:rsid w:val="00473EE0"/>
    <w:rsid w:val="004875C3"/>
    <w:rsid w:val="0049357A"/>
    <w:rsid w:val="00497025"/>
    <w:rsid w:val="004A40A3"/>
    <w:rsid w:val="004B0331"/>
    <w:rsid w:val="004B0B2B"/>
    <w:rsid w:val="004B1319"/>
    <w:rsid w:val="004B17AC"/>
    <w:rsid w:val="004C0E83"/>
    <w:rsid w:val="004C1790"/>
    <w:rsid w:val="004C2A1B"/>
    <w:rsid w:val="004C466E"/>
    <w:rsid w:val="004D0B10"/>
    <w:rsid w:val="004D414C"/>
    <w:rsid w:val="004E2191"/>
    <w:rsid w:val="004F1DE9"/>
    <w:rsid w:val="004F3076"/>
    <w:rsid w:val="004F5215"/>
    <w:rsid w:val="005000F2"/>
    <w:rsid w:val="00502E4B"/>
    <w:rsid w:val="00507D94"/>
    <w:rsid w:val="00513F1A"/>
    <w:rsid w:val="005207DE"/>
    <w:rsid w:val="00523CED"/>
    <w:rsid w:val="005319C5"/>
    <w:rsid w:val="0053225B"/>
    <w:rsid w:val="00534665"/>
    <w:rsid w:val="005359AA"/>
    <w:rsid w:val="005467D1"/>
    <w:rsid w:val="0055554B"/>
    <w:rsid w:val="00555FDC"/>
    <w:rsid w:val="005851C9"/>
    <w:rsid w:val="005900B0"/>
    <w:rsid w:val="005948D2"/>
    <w:rsid w:val="005A34E9"/>
    <w:rsid w:val="005A747C"/>
    <w:rsid w:val="005B1C2D"/>
    <w:rsid w:val="005B3404"/>
    <w:rsid w:val="005C25B5"/>
    <w:rsid w:val="005C7777"/>
    <w:rsid w:val="005E158A"/>
    <w:rsid w:val="005E2C90"/>
    <w:rsid w:val="005F0415"/>
    <w:rsid w:val="005F2EDC"/>
    <w:rsid w:val="005F5C21"/>
    <w:rsid w:val="005F5FB4"/>
    <w:rsid w:val="006003B7"/>
    <w:rsid w:val="006074DA"/>
    <w:rsid w:val="00611A9E"/>
    <w:rsid w:val="0061352E"/>
    <w:rsid w:val="0061526B"/>
    <w:rsid w:val="006153E8"/>
    <w:rsid w:val="006212C6"/>
    <w:rsid w:val="00623193"/>
    <w:rsid w:val="006238D8"/>
    <w:rsid w:val="0062722E"/>
    <w:rsid w:val="00630DB4"/>
    <w:rsid w:val="0063207F"/>
    <w:rsid w:val="00640F89"/>
    <w:rsid w:val="006431D1"/>
    <w:rsid w:val="00644838"/>
    <w:rsid w:val="00647E14"/>
    <w:rsid w:val="00650734"/>
    <w:rsid w:val="00662C52"/>
    <w:rsid w:val="00671CFE"/>
    <w:rsid w:val="0068386F"/>
    <w:rsid w:val="0068659F"/>
    <w:rsid w:val="006A0577"/>
    <w:rsid w:val="006A299D"/>
    <w:rsid w:val="006A5BFD"/>
    <w:rsid w:val="006A672B"/>
    <w:rsid w:val="006A69B8"/>
    <w:rsid w:val="006B658F"/>
    <w:rsid w:val="006B79B7"/>
    <w:rsid w:val="006C1A4E"/>
    <w:rsid w:val="006C1C18"/>
    <w:rsid w:val="006C2D99"/>
    <w:rsid w:val="006D10AE"/>
    <w:rsid w:val="006D335A"/>
    <w:rsid w:val="006D3A06"/>
    <w:rsid w:val="006D41B3"/>
    <w:rsid w:val="006E0CA1"/>
    <w:rsid w:val="006E4097"/>
    <w:rsid w:val="006E4A6B"/>
    <w:rsid w:val="006E4CC8"/>
    <w:rsid w:val="006F1607"/>
    <w:rsid w:val="006F348F"/>
    <w:rsid w:val="006F5236"/>
    <w:rsid w:val="006F5E92"/>
    <w:rsid w:val="0070123D"/>
    <w:rsid w:val="00705371"/>
    <w:rsid w:val="007065D3"/>
    <w:rsid w:val="00713EA7"/>
    <w:rsid w:val="00714A0F"/>
    <w:rsid w:val="00723F89"/>
    <w:rsid w:val="00727768"/>
    <w:rsid w:val="0072798C"/>
    <w:rsid w:val="00730EAC"/>
    <w:rsid w:val="0073159D"/>
    <w:rsid w:val="00737D28"/>
    <w:rsid w:val="00745B4E"/>
    <w:rsid w:val="00754B76"/>
    <w:rsid w:val="007671A8"/>
    <w:rsid w:val="00767384"/>
    <w:rsid w:val="00775369"/>
    <w:rsid w:val="007773C3"/>
    <w:rsid w:val="00782714"/>
    <w:rsid w:val="00787019"/>
    <w:rsid w:val="00797AAB"/>
    <w:rsid w:val="007B26D6"/>
    <w:rsid w:val="007C6191"/>
    <w:rsid w:val="007D7823"/>
    <w:rsid w:val="007D7F09"/>
    <w:rsid w:val="007E2284"/>
    <w:rsid w:val="007E3A30"/>
    <w:rsid w:val="007E7BFD"/>
    <w:rsid w:val="007F2A1A"/>
    <w:rsid w:val="00801F06"/>
    <w:rsid w:val="008220D3"/>
    <w:rsid w:val="00830026"/>
    <w:rsid w:val="00831036"/>
    <w:rsid w:val="00835252"/>
    <w:rsid w:val="00842A84"/>
    <w:rsid w:val="00843966"/>
    <w:rsid w:val="00844496"/>
    <w:rsid w:val="00860A6C"/>
    <w:rsid w:val="00867151"/>
    <w:rsid w:val="0087386D"/>
    <w:rsid w:val="00873F4A"/>
    <w:rsid w:val="0088091B"/>
    <w:rsid w:val="0088636C"/>
    <w:rsid w:val="00887470"/>
    <w:rsid w:val="00890814"/>
    <w:rsid w:val="00892D26"/>
    <w:rsid w:val="00893A8E"/>
    <w:rsid w:val="008A760A"/>
    <w:rsid w:val="008A7CD6"/>
    <w:rsid w:val="008B3CC2"/>
    <w:rsid w:val="008B517E"/>
    <w:rsid w:val="008B68D1"/>
    <w:rsid w:val="008C1276"/>
    <w:rsid w:val="008C3620"/>
    <w:rsid w:val="008C4E9E"/>
    <w:rsid w:val="008D5D91"/>
    <w:rsid w:val="008D6431"/>
    <w:rsid w:val="008E609C"/>
    <w:rsid w:val="008F16D7"/>
    <w:rsid w:val="008F3263"/>
    <w:rsid w:val="008F4EC5"/>
    <w:rsid w:val="0090421D"/>
    <w:rsid w:val="009113D2"/>
    <w:rsid w:val="009135B9"/>
    <w:rsid w:val="00921D6E"/>
    <w:rsid w:val="009247C9"/>
    <w:rsid w:val="00925A3F"/>
    <w:rsid w:val="00925FFE"/>
    <w:rsid w:val="009369A4"/>
    <w:rsid w:val="009526DE"/>
    <w:rsid w:val="0095762E"/>
    <w:rsid w:val="009603B6"/>
    <w:rsid w:val="009609C7"/>
    <w:rsid w:val="00980FC8"/>
    <w:rsid w:val="00992256"/>
    <w:rsid w:val="00994C39"/>
    <w:rsid w:val="009A11B0"/>
    <w:rsid w:val="009A52DC"/>
    <w:rsid w:val="009A6C90"/>
    <w:rsid w:val="009B0BCE"/>
    <w:rsid w:val="009B2D76"/>
    <w:rsid w:val="009C4EFF"/>
    <w:rsid w:val="009D0CAE"/>
    <w:rsid w:val="009D295C"/>
    <w:rsid w:val="009D4021"/>
    <w:rsid w:val="009D6BBF"/>
    <w:rsid w:val="009E3BA3"/>
    <w:rsid w:val="009E5406"/>
    <w:rsid w:val="009E5DEF"/>
    <w:rsid w:val="009F1420"/>
    <w:rsid w:val="00A0353A"/>
    <w:rsid w:val="00A03EB2"/>
    <w:rsid w:val="00A05855"/>
    <w:rsid w:val="00A104C4"/>
    <w:rsid w:val="00A131F2"/>
    <w:rsid w:val="00A22C20"/>
    <w:rsid w:val="00A22E57"/>
    <w:rsid w:val="00A3113C"/>
    <w:rsid w:val="00A3466B"/>
    <w:rsid w:val="00A37FEC"/>
    <w:rsid w:val="00A404CD"/>
    <w:rsid w:val="00A42489"/>
    <w:rsid w:val="00A5516F"/>
    <w:rsid w:val="00A56492"/>
    <w:rsid w:val="00A56685"/>
    <w:rsid w:val="00A6075C"/>
    <w:rsid w:val="00A60B4F"/>
    <w:rsid w:val="00A62FC9"/>
    <w:rsid w:val="00A65215"/>
    <w:rsid w:val="00A75466"/>
    <w:rsid w:val="00A836FF"/>
    <w:rsid w:val="00A84662"/>
    <w:rsid w:val="00A85917"/>
    <w:rsid w:val="00A95269"/>
    <w:rsid w:val="00AA1650"/>
    <w:rsid w:val="00AA33A4"/>
    <w:rsid w:val="00AA7B2A"/>
    <w:rsid w:val="00AB02B1"/>
    <w:rsid w:val="00AB275F"/>
    <w:rsid w:val="00AB3CB9"/>
    <w:rsid w:val="00AC2AE8"/>
    <w:rsid w:val="00AC64AA"/>
    <w:rsid w:val="00AD0B46"/>
    <w:rsid w:val="00AD1DED"/>
    <w:rsid w:val="00AD4A98"/>
    <w:rsid w:val="00AD6522"/>
    <w:rsid w:val="00AE1445"/>
    <w:rsid w:val="00AE6FAF"/>
    <w:rsid w:val="00AF54F5"/>
    <w:rsid w:val="00AF79F5"/>
    <w:rsid w:val="00B02603"/>
    <w:rsid w:val="00B067D8"/>
    <w:rsid w:val="00B100F2"/>
    <w:rsid w:val="00B11279"/>
    <w:rsid w:val="00B14BD4"/>
    <w:rsid w:val="00B15359"/>
    <w:rsid w:val="00B238E9"/>
    <w:rsid w:val="00B34D12"/>
    <w:rsid w:val="00B45376"/>
    <w:rsid w:val="00B6034F"/>
    <w:rsid w:val="00B60864"/>
    <w:rsid w:val="00BA08A1"/>
    <w:rsid w:val="00BA0F87"/>
    <w:rsid w:val="00BA16A4"/>
    <w:rsid w:val="00BA26FC"/>
    <w:rsid w:val="00BB0994"/>
    <w:rsid w:val="00BB42C7"/>
    <w:rsid w:val="00BB511E"/>
    <w:rsid w:val="00BC0EC7"/>
    <w:rsid w:val="00BC4149"/>
    <w:rsid w:val="00BD207A"/>
    <w:rsid w:val="00BD5FF6"/>
    <w:rsid w:val="00BE088B"/>
    <w:rsid w:val="00C048F0"/>
    <w:rsid w:val="00C04ADF"/>
    <w:rsid w:val="00C05045"/>
    <w:rsid w:val="00C06651"/>
    <w:rsid w:val="00C11F58"/>
    <w:rsid w:val="00C30BE8"/>
    <w:rsid w:val="00C3293E"/>
    <w:rsid w:val="00C40BC5"/>
    <w:rsid w:val="00C40D5E"/>
    <w:rsid w:val="00C42AF6"/>
    <w:rsid w:val="00C4574F"/>
    <w:rsid w:val="00C57876"/>
    <w:rsid w:val="00C60E66"/>
    <w:rsid w:val="00C6228D"/>
    <w:rsid w:val="00C65C12"/>
    <w:rsid w:val="00C73D65"/>
    <w:rsid w:val="00C870A5"/>
    <w:rsid w:val="00C960B9"/>
    <w:rsid w:val="00CB1C24"/>
    <w:rsid w:val="00CC5F25"/>
    <w:rsid w:val="00CD26E6"/>
    <w:rsid w:val="00CD48B1"/>
    <w:rsid w:val="00CD62CE"/>
    <w:rsid w:val="00CE2101"/>
    <w:rsid w:val="00CE32C2"/>
    <w:rsid w:val="00CE4AA4"/>
    <w:rsid w:val="00D02E97"/>
    <w:rsid w:val="00D13879"/>
    <w:rsid w:val="00D15595"/>
    <w:rsid w:val="00D162E5"/>
    <w:rsid w:val="00D17536"/>
    <w:rsid w:val="00D20ED5"/>
    <w:rsid w:val="00D22BC8"/>
    <w:rsid w:val="00D331BC"/>
    <w:rsid w:val="00D42958"/>
    <w:rsid w:val="00D46B68"/>
    <w:rsid w:val="00D5256F"/>
    <w:rsid w:val="00D53E94"/>
    <w:rsid w:val="00D557F8"/>
    <w:rsid w:val="00D61179"/>
    <w:rsid w:val="00D646AB"/>
    <w:rsid w:val="00D650CD"/>
    <w:rsid w:val="00D6647D"/>
    <w:rsid w:val="00D677BF"/>
    <w:rsid w:val="00D74542"/>
    <w:rsid w:val="00D95518"/>
    <w:rsid w:val="00DA1900"/>
    <w:rsid w:val="00DA1961"/>
    <w:rsid w:val="00DA5B49"/>
    <w:rsid w:val="00DA6D93"/>
    <w:rsid w:val="00DB5E42"/>
    <w:rsid w:val="00DC243D"/>
    <w:rsid w:val="00DD428B"/>
    <w:rsid w:val="00DD4313"/>
    <w:rsid w:val="00DE1A1B"/>
    <w:rsid w:val="00DE3B0F"/>
    <w:rsid w:val="00DF25F3"/>
    <w:rsid w:val="00DF49D5"/>
    <w:rsid w:val="00E00DDB"/>
    <w:rsid w:val="00E010EE"/>
    <w:rsid w:val="00E10FA1"/>
    <w:rsid w:val="00E11BC0"/>
    <w:rsid w:val="00E129E6"/>
    <w:rsid w:val="00E1766B"/>
    <w:rsid w:val="00E223A1"/>
    <w:rsid w:val="00E24690"/>
    <w:rsid w:val="00E25EE5"/>
    <w:rsid w:val="00E27C5A"/>
    <w:rsid w:val="00E356B1"/>
    <w:rsid w:val="00E37607"/>
    <w:rsid w:val="00E42596"/>
    <w:rsid w:val="00E433FE"/>
    <w:rsid w:val="00E4706C"/>
    <w:rsid w:val="00E53872"/>
    <w:rsid w:val="00E6578E"/>
    <w:rsid w:val="00E65F6C"/>
    <w:rsid w:val="00E661ED"/>
    <w:rsid w:val="00E67E90"/>
    <w:rsid w:val="00E70F8F"/>
    <w:rsid w:val="00E71B6F"/>
    <w:rsid w:val="00E77689"/>
    <w:rsid w:val="00E85789"/>
    <w:rsid w:val="00E86B0F"/>
    <w:rsid w:val="00E871D1"/>
    <w:rsid w:val="00EB049C"/>
    <w:rsid w:val="00EB16FE"/>
    <w:rsid w:val="00EB636E"/>
    <w:rsid w:val="00EC01F3"/>
    <w:rsid w:val="00EC1AA0"/>
    <w:rsid w:val="00EC6C57"/>
    <w:rsid w:val="00F03702"/>
    <w:rsid w:val="00F07074"/>
    <w:rsid w:val="00F074D8"/>
    <w:rsid w:val="00F0760D"/>
    <w:rsid w:val="00F13284"/>
    <w:rsid w:val="00F163EB"/>
    <w:rsid w:val="00F22C1B"/>
    <w:rsid w:val="00F26D9C"/>
    <w:rsid w:val="00F2783C"/>
    <w:rsid w:val="00F30718"/>
    <w:rsid w:val="00F33A18"/>
    <w:rsid w:val="00F35F6B"/>
    <w:rsid w:val="00F547DC"/>
    <w:rsid w:val="00F641AA"/>
    <w:rsid w:val="00F669F9"/>
    <w:rsid w:val="00F7422D"/>
    <w:rsid w:val="00F76C3E"/>
    <w:rsid w:val="00F9199C"/>
    <w:rsid w:val="00F94ACE"/>
    <w:rsid w:val="00F9719C"/>
    <w:rsid w:val="00F97CA6"/>
    <w:rsid w:val="00FB0F96"/>
    <w:rsid w:val="00FB466A"/>
    <w:rsid w:val="00FB4DD6"/>
    <w:rsid w:val="00FC0967"/>
    <w:rsid w:val="00FC4657"/>
    <w:rsid w:val="00FC4A06"/>
    <w:rsid w:val="00FD086D"/>
    <w:rsid w:val="00FD5F6F"/>
    <w:rsid w:val="00FE108C"/>
    <w:rsid w:val="00FE1CD7"/>
    <w:rsid w:val="00FE32A7"/>
    <w:rsid w:val="00FE6B99"/>
    <w:rsid w:val="00FF0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95EDDA2"/>
  <w15:docId w15:val="{8E99A296-30EC-4962-8262-38137FCC68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n-GB" w:eastAsia="en-US"/>
    </w:rPr>
  </w:style>
  <w:style w:type="paragraph" w:styleId="Heading1">
    <w:name w:val="heading 1"/>
    <w:basedOn w:val="Normal"/>
    <w:next w:val="Normal"/>
    <w:qFormat/>
    <w:pPr>
      <w:keepNext/>
      <w:ind w:firstLine="2552"/>
      <w:jc w:val="both"/>
      <w:outlineLvl w:val="0"/>
    </w:pPr>
    <w:rPr>
      <w:sz w:val="24"/>
    </w:rPr>
  </w:style>
  <w:style w:type="paragraph" w:styleId="Heading2">
    <w:name w:val="heading 2"/>
    <w:basedOn w:val="Normal"/>
    <w:next w:val="Normal"/>
    <w:autoRedefine/>
    <w:qFormat/>
    <w:pPr>
      <w:keepNext/>
      <w:spacing w:before="120" w:after="60"/>
      <w:outlineLvl w:val="1"/>
    </w:pPr>
    <w:rPr>
      <w:rFonts w:ascii="Arial" w:hAnsi="Arial"/>
      <w:b/>
      <w:i/>
      <w:sz w:val="24"/>
      <w:lang w:val="en-AU"/>
    </w:rPr>
  </w:style>
  <w:style w:type="paragraph" w:styleId="Heading3">
    <w:name w:val="heading 3"/>
    <w:basedOn w:val="Normal"/>
    <w:next w:val="Normal"/>
    <w:autoRedefine/>
    <w:qFormat/>
    <w:pPr>
      <w:keepNext/>
      <w:spacing w:before="60" w:after="60"/>
      <w:outlineLvl w:val="2"/>
    </w:pPr>
    <w:rPr>
      <w:rFonts w:ascii="Arial" w:hAnsi="Arial"/>
      <w:b/>
      <w:sz w:val="22"/>
    </w:rPr>
  </w:style>
  <w:style w:type="paragraph" w:styleId="Heading4">
    <w:name w:val="heading 4"/>
    <w:basedOn w:val="Normal"/>
    <w:next w:val="Normal"/>
    <w:qFormat/>
    <w:pPr>
      <w:keepNext/>
      <w:spacing w:before="240" w:after="60"/>
      <w:outlineLvl w:val="3"/>
    </w:pPr>
    <w:rPr>
      <w:rFonts w:ascii="Arial" w:hAnsi="Arial"/>
      <w:b/>
      <w:sz w:val="22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  <w:rPr>
      <w:rFonts w:ascii="Arial" w:hAnsi="Arial"/>
    </w:r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rFonts w:ascii="Arial" w:hAnsi="Arial"/>
      <w:i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BodyTextIndent">
    <w:name w:val="Body Text Indent"/>
    <w:basedOn w:val="Normal"/>
    <w:pPr>
      <w:ind w:left="283"/>
      <w:jc w:val="both"/>
    </w:pPr>
    <w:rPr>
      <w:sz w:val="24"/>
    </w:rPr>
  </w:style>
  <w:style w:type="paragraph" w:styleId="BodyTextIndent2">
    <w:name w:val="Body Text Indent 2"/>
    <w:basedOn w:val="Normal"/>
    <w:pPr>
      <w:ind w:left="283"/>
      <w:jc w:val="both"/>
    </w:pPr>
    <w:rPr>
      <w:rFonts w:ascii="Tahoma" w:hAnsi="Tahoma" w:cs="Tahoma"/>
    </w:rPr>
  </w:style>
  <w:style w:type="paragraph" w:styleId="Caption">
    <w:name w:val="caption"/>
    <w:basedOn w:val="Normal"/>
    <w:next w:val="Normal"/>
    <w:qFormat/>
    <w:rPr>
      <w:rFonts w:ascii="Arial" w:hAnsi="Arial"/>
      <w:b/>
      <w:bCs/>
      <w:color w:val="000080"/>
      <w:sz w:val="24"/>
    </w:rPr>
  </w:style>
  <w:style w:type="table" w:styleId="TableGrid">
    <w:name w:val="Table Grid"/>
    <w:basedOn w:val="TableNormal"/>
    <w:uiPriority w:val="59"/>
    <w:rsid w:val="004C0E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10066F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0066F"/>
    <w:rPr>
      <w:rFonts w:ascii="Tahoma" w:hAnsi="Tahoma" w:cs="Tahoma"/>
      <w:sz w:val="16"/>
      <w:szCs w:val="16"/>
      <w:lang w:val="en-GB" w:eastAsia="en-US"/>
    </w:rPr>
  </w:style>
  <w:style w:type="paragraph" w:styleId="NoSpacing">
    <w:name w:val="No Spacing"/>
    <w:link w:val="NoSpacingChar"/>
    <w:uiPriority w:val="1"/>
    <w:qFormat/>
    <w:rsid w:val="004506ED"/>
    <w:rPr>
      <w:rFonts w:ascii="Calibri" w:hAnsi="Calibri"/>
      <w:sz w:val="22"/>
      <w:szCs w:val="22"/>
      <w:lang w:val="en-US" w:eastAsia="en-US"/>
    </w:rPr>
  </w:style>
  <w:style w:type="character" w:customStyle="1" w:styleId="NoSpacingChar">
    <w:name w:val="No Spacing Char"/>
    <w:link w:val="NoSpacing"/>
    <w:uiPriority w:val="1"/>
    <w:rsid w:val="004506ED"/>
    <w:rPr>
      <w:rFonts w:ascii="Calibri" w:hAnsi="Calibri"/>
      <w:sz w:val="22"/>
      <w:szCs w:val="22"/>
      <w:lang w:val="en-US" w:eastAsia="en-US" w:bidi="ar-SA"/>
    </w:rPr>
  </w:style>
  <w:style w:type="character" w:customStyle="1" w:styleId="FooterChar">
    <w:name w:val="Footer Char"/>
    <w:basedOn w:val="DefaultParagraphFont"/>
    <w:link w:val="Footer"/>
    <w:uiPriority w:val="99"/>
    <w:rsid w:val="00994C39"/>
    <w:rPr>
      <w:lang w:val="en-GB" w:eastAsia="en-US"/>
    </w:rPr>
  </w:style>
  <w:style w:type="character" w:customStyle="1" w:styleId="HeaderChar">
    <w:name w:val="Header Char"/>
    <w:basedOn w:val="DefaultParagraphFont"/>
    <w:link w:val="Header"/>
    <w:rsid w:val="00994C39"/>
    <w:rPr>
      <w:lang w:val="en-GB" w:eastAsia="en-US"/>
    </w:rPr>
  </w:style>
  <w:style w:type="character" w:styleId="Hyperlink">
    <w:name w:val="Hyperlink"/>
    <w:basedOn w:val="DefaultParagraphFont"/>
    <w:uiPriority w:val="99"/>
    <w:unhideWhenUsed/>
    <w:rsid w:val="006F1607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0A3CCE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8D643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semiHidden/>
    <w:unhideWhenUsed/>
    <w:rsid w:val="00830026"/>
    <w:rPr>
      <w:color w:val="800080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72798C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005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9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60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0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1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4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8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35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174570-B1D4-4CE4-826D-47A872497174}"/>
      </w:docPartPr>
      <w:docPartBody>
        <w:p w:rsidR="0013467C" w:rsidRDefault="000C380A">
          <w:r w:rsidRPr="00F05F8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CC3331-C234-495F-A91D-429A534F9E32}"/>
      </w:docPartPr>
      <w:docPartBody>
        <w:p w:rsidR="0013467C" w:rsidRDefault="000C380A">
          <w:r w:rsidRPr="00F05F8D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380A"/>
    <w:rsid w:val="000C380A"/>
    <w:rsid w:val="0013467C"/>
    <w:rsid w:val="006D3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AU" w:eastAsia="en-AU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C380A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302FF2-5235-445E-84CB-3A75297B0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6286</TotalTime>
  <Pages>6</Pages>
  <Words>1366</Words>
  <Characters>7792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PURPOSE:</vt:lpstr>
    </vt:vector>
  </TitlesOfParts>
  <Company/>
  <LinksUpToDate>false</LinksUpToDate>
  <CharactersWithSpaces>9140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PURPOSE:</dc:title>
  <dc:subject/>
  <dc:creator>Greg Westbrook</dc:creator>
  <cp:keywords/>
  <dc:description/>
  <cp:lastModifiedBy>Kate Pentreath</cp:lastModifiedBy>
  <cp:revision>90</cp:revision>
  <cp:lastPrinted>2026-02-09T00:46:00Z</cp:lastPrinted>
  <dcterms:created xsi:type="dcterms:W3CDTF">2026-01-22T06:03:00Z</dcterms:created>
  <dcterms:modified xsi:type="dcterms:W3CDTF">2026-03-03T03:31:00Z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0x010100061272EABAA4E04591D827D2C15D9E0D</vt:lpwstr>
  </property>
</Properties>
</file>